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1A971" w14:textId="1DD2DA08" w:rsidR="004E021D" w:rsidRDefault="006037E5">
      <w:pPr>
        <w:pStyle w:val="Title"/>
      </w:pPr>
      <w:r>
        <w:t xml:space="preserve">Comparison of </w:t>
      </w:r>
      <w:r w:rsidR="00571866">
        <w:t>MCMC</w:t>
      </w:r>
      <w:r>
        <w:t xml:space="preserve"> and </w:t>
      </w:r>
      <w:r w:rsidR="00571866">
        <w:t>SMC</w:t>
      </w:r>
      <w:r>
        <w:t xml:space="preserve"> </w:t>
      </w:r>
      <w:r w:rsidR="00423FD4">
        <w:t xml:space="preserve">for calibrating </w:t>
      </w:r>
      <w:r w:rsidR="00E93303">
        <w:t xml:space="preserve">soil parameters in </w:t>
      </w:r>
      <w:r w:rsidR="00EA0D7C">
        <w:t xml:space="preserve">braced </w:t>
      </w:r>
      <w:r w:rsidR="00E93303">
        <w:t>excavation</w:t>
      </w:r>
      <w:r w:rsidR="004E021D" w:rsidRPr="004E021D">
        <w:t xml:space="preserve"> </w:t>
      </w:r>
    </w:p>
    <w:p w14:paraId="79CC5F2C" w14:textId="16A0BE0E" w:rsidR="00B0057E" w:rsidRDefault="00150B2D">
      <w:pPr>
        <w:pStyle w:val="Title"/>
      </w:pPr>
      <w:proofErr w:type="spellStart"/>
      <w:r w:rsidRPr="00150B2D">
        <w:t>Comparaison</w:t>
      </w:r>
      <w:proofErr w:type="spellEnd"/>
      <w:r w:rsidRPr="00150B2D">
        <w:t xml:space="preserve"> de MCMC et de SMC pour </w:t>
      </w:r>
      <w:proofErr w:type="spellStart"/>
      <w:r w:rsidRPr="00150B2D">
        <w:t>l'étalonnage</w:t>
      </w:r>
      <w:proofErr w:type="spellEnd"/>
      <w:r w:rsidRPr="00150B2D">
        <w:t xml:space="preserve"> des </w:t>
      </w:r>
      <w:proofErr w:type="spellStart"/>
      <w:r w:rsidRPr="00150B2D">
        <w:t>paramètres</w:t>
      </w:r>
      <w:proofErr w:type="spellEnd"/>
      <w:r w:rsidRPr="00150B2D">
        <w:t xml:space="preserve"> du sol dans </w:t>
      </w:r>
      <w:proofErr w:type="spellStart"/>
      <w:r w:rsidRPr="00150B2D">
        <w:t>l'excavation</w:t>
      </w:r>
      <w:proofErr w:type="spellEnd"/>
      <w:r w:rsidRPr="00150B2D">
        <w:t xml:space="preserve"> </w:t>
      </w:r>
      <w:proofErr w:type="spellStart"/>
      <w:proofErr w:type="gramStart"/>
      <w:r w:rsidRPr="00150B2D">
        <w:t>étayée</w:t>
      </w:r>
      <w:proofErr w:type="spellEnd"/>
      <w:proofErr w:type="gramEnd"/>
    </w:p>
    <w:p w14:paraId="6AF201D6" w14:textId="77777777" w:rsidR="004E021D" w:rsidRPr="004E021D" w:rsidRDefault="004E021D" w:rsidP="004E021D">
      <w:pPr>
        <w:rPr>
          <w:lang w:val="en-GB"/>
        </w:rPr>
      </w:pPr>
    </w:p>
    <w:p w14:paraId="457EBD26" w14:textId="4369FA5C" w:rsidR="00B638DB" w:rsidRDefault="00710D48" w:rsidP="00B638DB">
      <w:pPr>
        <w:tabs>
          <w:tab w:val="left" w:pos="284"/>
        </w:tabs>
        <w:spacing w:after="120"/>
        <w:ind w:firstLine="0"/>
        <w:jc w:val="center"/>
        <w:rPr>
          <w:szCs w:val="22"/>
          <w:lang w:val="en-GB"/>
        </w:rPr>
      </w:pPr>
      <w:r>
        <w:rPr>
          <w:szCs w:val="22"/>
          <w:lang w:val="en-GB"/>
        </w:rPr>
        <w:t>N</w:t>
      </w:r>
      <w:r w:rsidR="00926D44">
        <w:rPr>
          <w:szCs w:val="22"/>
          <w:lang w:val="en-GB"/>
        </w:rPr>
        <w:t>ingxin Yang</w:t>
      </w:r>
      <w:r w:rsidR="00CE4764">
        <w:rPr>
          <w:szCs w:val="22"/>
          <w:lang w:val="en-GB"/>
        </w:rPr>
        <w:t xml:space="preserve">, </w:t>
      </w:r>
      <w:r w:rsidR="00B638DB" w:rsidRPr="00377B78">
        <w:rPr>
          <w:szCs w:val="22"/>
          <w:lang w:val="en-GB"/>
        </w:rPr>
        <w:t>Le</w:t>
      </w:r>
      <w:r w:rsidR="00CE4764">
        <w:rPr>
          <w:szCs w:val="22"/>
          <w:lang w:val="en-GB"/>
        </w:rPr>
        <w:t xml:space="preserve"> </w:t>
      </w:r>
      <w:r w:rsidR="00B638DB" w:rsidRPr="00377B78">
        <w:rPr>
          <w:szCs w:val="22"/>
          <w:lang w:val="en-GB"/>
        </w:rPr>
        <w:t>Truong</w:t>
      </w:r>
      <w:r w:rsidR="00CE4764">
        <w:rPr>
          <w:szCs w:val="22"/>
          <w:vertAlign w:val="superscript"/>
          <w:lang w:val="en-GB"/>
        </w:rPr>
        <w:t xml:space="preserve"> </w:t>
      </w:r>
      <w:r w:rsidR="00B638DB">
        <w:rPr>
          <w:szCs w:val="22"/>
          <w:vertAlign w:val="superscript"/>
          <w:lang w:val="en-GB"/>
        </w:rPr>
        <w:t>*</w:t>
      </w:r>
    </w:p>
    <w:p w14:paraId="43D9941B" w14:textId="6F01C723" w:rsidR="00B0057E" w:rsidRDefault="00377B78">
      <w:pPr>
        <w:tabs>
          <w:tab w:val="left" w:pos="284"/>
        </w:tabs>
        <w:spacing w:after="120"/>
        <w:ind w:firstLine="0"/>
        <w:jc w:val="center"/>
        <w:rPr>
          <w:i/>
          <w:iCs/>
          <w:lang w:val="en-GB"/>
        </w:rPr>
      </w:pPr>
      <w:r w:rsidRPr="00377B78">
        <w:rPr>
          <w:i/>
          <w:iCs/>
          <w:lang w:val="en-GB"/>
        </w:rPr>
        <w:t>Civil and Environmental Engineering</w:t>
      </w:r>
      <w:r w:rsidR="003077E1">
        <w:rPr>
          <w:rFonts w:ascii="SimSun" w:eastAsia="SimSun" w:hAnsi="SimSun" w:cs="SimSun"/>
          <w:i/>
          <w:iCs/>
          <w:lang w:val="en-GB" w:eastAsia="zh-CN"/>
        </w:rPr>
        <w:t>,</w:t>
      </w:r>
      <w:r>
        <w:rPr>
          <w:rFonts w:ascii="SimSun" w:eastAsia="SimSun" w:hAnsi="SimSun" w:cs="SimSun"/>
          <w:i/>
          <w:iCs/>
          <w:lang w:val="en-GB" w:eastAsia="zh-CN"/>
        </w:rPr>
        <w:t xml:space="preserve"> </w:t>
      </w:r>
      <w:r w:rsidR="00926D44">
        <w:rPr>
          <w:i/>
          <w:iCs/>
          <w:lang w:val="en-GB"/>
        </w:rPr>
        <w:t>Imperial College London</w:t>
      </w:r>
      <w:r w:rsidR="00E16FD1">
        <w:rPr>
          <w:i/>
          <w:iCs/>
          <w:lang w:val="en-GB"/>
        </w:rPr>
        <w:t xml:space="preserve">, </w:t>
      </w:r>
      <w:r>
        <w:rPr>
          <w:i/>
          <w:iCs/>
          <w:lang w:val="en-GB"/>
        </w:rPr>
        <w:t>United Kingdom</w:t>
      </w:r>
    </w:p>
    <w:p w14:paraId="44EE1AD4" w14:textId="324EB935" w:rsidR="00CD49FE" w:rsidRPr="00073B78" w:rsidRDefault="0075291D">
      <w:pPr>
        <w:tabs>
          <w:tab w:val="left" w:pos="284"/>
        </w:tabs>
        <w:spacing w:after="120"/>
        <w:ind w:firstLine="0"/>
        <w:jc w:val="center"/>
        <w:rPr>
          <w:lang w:val="en-GB"/>
        </w:rPr>
      </w:pPr>
      <w:r w:rsidRPr="00073B78">
        <w:rPr>
          <w:lang w:val="en-GB"/>
        </w:rPr>
        <w:t>Luan T. Nguyen</w:t>
      </w:r>
    </w:p>
    <w:p w14:paraId="66BF1343" w14:textId="447EF6FC" w:rsidR="00DB6AAB" w:rsidRDefault="0024085F" w:rsidP="0024085F">
      <w:pPr>
        <w:tabs>
          <w:tab w:val="left" w:pos="284"/>
        </w:tabs>
        <w:spacing w:after="120"/>
        <w:ind w:firstLine="0"/>
        <w:jc w:val="center"/>
        <w:rPr>
          <w:i/>
          <w:iCs/>
          <w:lang w:val="en-GB"/>
        </w:rPr>
      </w:pPr>
      <w:r w:rsidRPr="0024085F">
        <w:rPr>
          <w:i/>
          <w:iCs/>
          <w:lang w:val="en-GB"/>
        </w:rPr>
        <w:t xml:space="preserve">Ruhr-Universität Bochum, </w:t>
      </w:r>
      <w:proofErr w:type="spellStart"/>
      <w:r w:rsidRPr="0024085F">
        <w:rPr>
          <w:i/>
          <w:iCs/>
          <w:lang w:val="en-GB"/>
        </w:rPr>
        <w:t>Universitätsstr</w:t>
      </w:r>
      <w:proofErr w:type="spellEnd"/>
      <w:r>
        <w:rPr>
          <w:i/>
          <w:iCs/>
          <w:lang w:val="en-GB"/>
        </w:rPr>
        <w:t xml:space="preserve">, </w:t>
      </w:r>
      <w:r w:rsidRPr="0024085F">
        <w:rPr>
          <w:i/>
          <w:iCs/>
          <w:lang w:val="en-GB"/>
        </w:rPr>
        <w:t>Bochum, Germany</w:t>
      </w:r>
    </w:p>
    <w:p w14:paraId="2EDE9CF7" w14:textId="2C2C8662" w:rsidR="00B0057E" w:rsidRDefault="00E16FD1" w:rsidP="00377B78">
      <w:pPr>
        <w:ind w:firstLine="0"/>
        <w:jc w:val="center"/>
        <w:rPr>
          <w:i/>
          <w:iCs/>
          <w:lang w:val="en-GB"/>
        </w:rPr>
      </w:pPr>
      <w:r>
        <w:rPr>
          <w:szCs w:val="22"/>
          <w:vertAlign w:val="superscript"/>
          <w:lang w:val="en-GB"/>
        </w:rPr>
        <w:t>*</w:t>
      </w:r>
      <w:r w:rsidR="007F4C67" w:rsidRPr="007F4C67">
        <w:rPr>
          <w:i/>
          <w:iCs/>
          <w:szCs w:val="22"/>
          <w:lang w:val="en-GB"/>
        </w:rPr>
        <w:t xml:space="preserve">truong.le@imperial.ac.uk </w:t>
      </w:r>
      <w:r>
        <w:rPr>
          <w:i/>
          <w:iCs/>
          <w:szCs w:val="22"/>
          <w:lang w:val="en-GB"/>
        </w:rPr>
        <w:t>(corresponding author)</w:t>
      </w:r>
    </w:p>
    <w:p w14:paraId="2D387D5C" w14:textId="77777777" w:rsidR="00B0057E" w:rsidRDefault="00B0057E">
      <w:pPr>
        <w:rPr>
          <w:lang w:val="en-GB"/>
        </w:rPr>
      </w:pPr>
    </w:p>
    <w:p w14:paraId="6B5795EB" w14:textId="7988DEDB" w:rsidR="0046657F" w:rsidRDefault="00E16FD1">
      <w:pPr>
        <w:pStyle w:val="Abstracttext"/>
      </w:pPr>
      <w:r>
        <w:rPr>
          <w:b/>
        </w:rPr>
        <w:t xml:space="preserve">ABSTRACT: </w:t>
      </w:r>
      <w:r w:rsidR="001031AD">
        <w:rPr>
          <w:rFonts w:eastAsia="DengXian" w:hint="eastAsia"/>
          <w:lang w:eastAsia="zh-CN"/>
        </w:rPr>
        <w:t>D</w:t>
      </w:r>
      <w:r w:rsidR="001031AD">
        <w:rPr>
          <w:rFonts w:eastAsia="DengXian"/>
          <w:lang w:eastAsia="zh-CN"/>
        </w:rPr>
        <w:t xml:space="preserve">ata assimilation has </w:t>
      </w:r>
      <w:r w:rsidR="00935182">
        <w:rPr>
          <w:rFonts w:eastAsia="DengXian"/>
          <w:lang w:eastAsia="zh-CN"/>
        </w:rPr>
        <w:t>gained significant</w:t>
      </w:r>
      <w:r w:rsidR="00D03CAD">
        <w:rPr>
          <w:rFonts w:eastAsia="DengXian"/>
          <w:lang w:eastAsia="zh-CN"/>
        </w:rPr>
        <w:t xml:space="preserve"> attention for </w:t>
      </w:r>
      <w:r w:rsidR="007C43D8">
        <w:rPr>
          <w:rFonts w:eastAsia="DengXian"/>
          <w:lang w:eastAsia="zh-CN"/>
        </w:rPr>
        <w:t>the</w:t>
      </w:r>
      <w:r w:rsidR="00D03CAD">
        <w:rPr>
          <w:rFonts w:eastAsia="DengXian"/>
          <w:lang w:eastAsia="zh-CN"/>
        </w:rPr>
        <w:t xml:space="preserve"> </w:t>
      </w:r>
      <w:r w:rsidR="0011146E">
        <w:rPr>
          <w:rFonts w:eastAsia="DengXian" w:hint="eastAsia"/>
          <w:lang w:eastAsia="zh-CN"/>
        </w:rPr>
        <w:t>sequential</w:t>
      </w:r>
      <w:r w:rsidR="0011146E">
        <w:rPr>
          <w:rFonts w:eastAsia="DengXian"/>
          <w:lang w:eastAsia="zh-CN"/>
        </w:rPr>
        <w:t xml:space="preserve"> </w:t>
      </w:r>
      <w:r w:rsidR="00D03CAD">
        <w:rPr>
          <w:rFonts w:eastAsia="DengXian"/>
          <w:lang w:eastAsia="zh-CN"/>
        </w:rPr>
        <w:t xml:space="preserve">updating </w:t>
      </w:r>
      <w:r w:rsidR="007C43D8">
        <w:rPr>
          <w:rFonts w:eastAsia="DengXian"/>
          <w:lang w:eastAsia="zh-CN"/>
        </w:rPr>
        <w:t>of</w:t>
      </w:r>
      <w:r w:rsidR="00D03CAD">
        <w:rPr>
          <w:rFonts w:eastAsia="DengXian"/>
          <w:lang w:eastAsia="zh-CN"/>
        </w:rPr>
        <w:t xml:space="preserve"> soil parameters</w:t>
      </w:r>
      <w:r w:rsidR="00FF2721">
        <w:rPr>
          <w:rFonts w:eastAsia="DengXian"/>
          <w:lang w:eastAsia="zh-CN"/>
        </w:rPr>
        <w:t xml:space="preserve">, </w:t>
      </w:r>
      <w:r w:rsidR="00E26BE0">
        <w:rPr>
          <w:rFonts w:eastAsia="DengXian"/>
          <w:lang w:eastAsia="zh-CN"/>
        </w:rPr>
        <w:t>particularly</w:t>
      </w:r>
      <w:r w:rsidR="00B46A66">
        <w:rPr>
          <w:rFonts w:eastAsia="DengXian"/>
          <w:lang w:eastAsia="zh-CN"/>
        </w:rPr>
        <w:t xml:space="preserve"> </w:t>
      </w:r>
      <w:r w:rsidR="00E26BE0">
        <w:rPr>
          <w:rFonts w:eastAsia="DengXian"/>
          <w:lang w:eastAsia="zh-CN"/>
        </w:rPr>
        <w:t>in the context</w:t>
      </w:r>
      <w:r w:rsidR="003716D3">
        <w:rPr>
          <w:rFonts w:eastAsia="DengXian"/>
          <w:lang w:eastAsia="zh-CN"/>
        </w:rPr>
        <w:t xml:space="preserve"> </w:t>
      </w:r>
      <w:r w:rsidR="00E26BE0">
        <w:rPr>
          <w:rFonts w:eastAsia="DengXian"/>
          <w:lang w:eastAsia="zh-CN"/>
        </w:rPr>
        <w:t>of</w:t>
      </w:r>
      <w:r w:rsidR="003716D3">
        <w:rPr>
          <w:rFonts w:eastAsia="DengXian"/>
          <w:lang w:eastAsia="zh-CN"/>
        </w:rPr>
        <w:t xml:space="preserve"> braced excavation process.</w:t>
      </w:r>
      <w:r w:rsidR="009826D3">
        <w:rPr>
          <w:rFonts w:eastAsia="DengXian"/>
          <w:lang w:eastAsia="zh-CN"/>
        </w:rPr>
        <w:t xml:space="preserve"> </w:t>
      </w:r>
      <w:r w:rsidR="00E26BE0">
        <w:rPr>
          <w:rFonts w:eastAsia="DengXian"/>
          <w:lang w:eastAsia="zh-CN"/>
        </w:rPr>
        <w:t xml:space="preserve">Incorporating </w:t>
      </w:r>
      <w:r w:rsidR="00E26BE0">
        <w:rPr>
          <w:rFonts w:eastAsia="DengXian" w:hint="eastAsia"/>
          <w:lang w:eastAsia="zh-CN"/>
        </w:rPr>
        <w:t>n</w:t>
      </w:r>
      <w:r w:rsidR="007159C4">
        <w:rPr>
          <w:rFonts w:eastAsia="DengXian"/>
          <w:lang w:eastAsia="zh-CN"/>
        </w:rPr>
        <w:t>umerical modelling</w:t>
      </w:r>
      <w:r w:rsidR="00676159">
        <w:rPr>
          <w:rFonts w:eastAsia="DengXian"/>
          <w:lang w:eastAsia="zh-CN"/>
        </w:rPr>
        <w:t xml:space="preserve"> into data assimilation</w:t>
      </w:r>
      <w:r w:rsidR="00E26BE0">
        <w:rPr>
          <w:rFonts w:eastAsia="DengXian"/>
          <w:lang w:eastAsia="zh-CN"/>
        </w:rPr>
        <w:t xml:space="preserve"> is a key approach in achieving this</w:t>
      </w:r>
      <w:r w:rsidR="007159C4">
        <w:rPr>
          <w:rFonts w:eastAsia="DengXian"/>
          <w:lang w:eastAsia="zh-CN"/>
        </w:rPr>
        <w:t>.</w:t>
      </w:r>
      <w:r w:rsidR="0081755F">
        <w:rPr>
          <w:rFonts w:eastAsia="DengXian"/>
          <w:lang w:eastAsia="zh-CN"/>
        </w:rPr>
        <w:t xml:space="preserve"> </w:t>
      </w:r>
      <w:r w:rsidR="00516C0C">
        <w:rPr>
          <w:rFonts w:eastAsia="DengXian"/>
          <w:lang w:eastAsia="zh-CN"/>
        </w:rPr>
        <w:t>Traditional manual calibration</w:t>
      </w:r>
      <w:r w:rsidR="00AF29A9">
        <w:rPr>
          <w:rFonts w:eastAsia="DengXian"/>
          <w:lang w:eastAsia="zh-CN"/>
        </w:rPr>
        <w:t xml:space="preserve"> </w:t>
      </w:r>
      <w:r w:rsidR="003C7DE5">
        <w:rPr>
          <w:rFonts w:eastAsia="DengXian"/>
          <w:lang w:eastAsia="zh-CN"/>
        </w:rPr>
        <w:t xml:space="preserve">is </w:t>
      </w:r>
      <w:r w:rsidR="00D659F6">
        <w:rPr>
          <w:rFonts w:eastAsia="DengXian"/>
          <w:lang w:eastAsia="zh-CN"/>
        </w:rPr>
        <w:t>infeasible</w:t>
      </w:r>
      <w:r w:rsidR="00AF29A9">
        <w:rPr>
          <w:rFonts w:eastAsia="DengXian"/>
          <w:lang w:eastAsia="zh-CN"/>
        </w:rPr>
        <w:t xml:space="preserve"> in this </w:t>
      </w:r>
      <w:r w:rsidR="00D659F6">
        <w:rPr>
          <w:rFonts w:eastAsia="DengXian"/>
          <w:lang w:eastAsia="zh-CN"/>
        </w:rPr>
        <w:t>setting</w:t>
      </w:r>
      <w:r w:rsidR="00F224F7">
        <w:rPr>
          <w:rFonts w:eastAsia="DengXian" w:hint="eastAsia"/>
          <w:lang w:eastAsia="zh-CN"/>
        </w:rPr>
        <w:t>.</w:t>
      </w:r>
      <w:r w:rsidR="00D00D28">
        <w:rPr>
          <w:rFonts w:eastAsia="DengXian"/>
          <w:lang w:eastAsia="zh-CN"/>
        </w:rPr>
        <w:t xml:space="preserve"> </w:t>
      </w:r>
      <w:r w:rsidR="00F224F7">
        <w:rPr>
          <w:rFonts w:eastAsia="DengXian"/>
          <w:lang w:eastAsia="zh-CN"/>
        </w:rPr>
        <w:t>A</w:t>
      </w:r>
      <w:r w:rsidR="0023027A">
        <w:rPr>
          <w:rFonts w:eastAsia="DengXian"/>
          <w:lang w:eastAsia="zh-CN"/>
        </w:rPr>
        <w:t>s a solution</w:t>
      </w:r>
      <w:r w:rsidR="00D00D28">
        <w:rPr>
          <w:rFonts w:eastAsia="DengXian"/>
          <w:lang w:eastAsia="zh-CN"/>
        </w:rPr>
        <w:t xml:space="preserve">, </w:t>
      </w:r>
      <w:r w:rsidR="0091239D">
        <w:rPr>
          <w:rFonts w:eastAsia="DengXian"/>
          <w:lang w:eastAsia="zh-CN"/>
        </w:rPr>
        <w:t xml:space="preserve">continuous </w:t>
      </w:r>
      <w:r w:rsidR="00D44CD5" w:rsidRPr="00D44CD5">
        <w:rPr>
          <w:rFonts w:eastAsia="DengXian"/>
          <w:lang w:eastAsia="zh-CN"/>
        </w:rPr>
        <w:t xml:space="preserve">Bayesian calibration provides a formal approach to merge measured data with model predictions, thereby </w:t>
      </w:r>
      <w:r w:rsidR="00186A04">
        <w:rPr>
          <w:rFonts w:eastAsia="DengXian" w:hint="eastAsia"/>
          <w:lang w:eastAsia="zh-CN"/>
        </w:rPr>
        <w:t>i</w:t>
      </w:r>
      <w:r w:rsidR="00186A04">
        <w:rPr>
          <w:rFonts w:eastAsia="DengXian"/>
          <w:lang w:eastAsia="zh-CN"/>
        </w:rPr>
        <w:t xml:space="preserve">mproving </w:t>
      </w:r>
      <w:r w:rsidR="00D44CD5" w:rsidRPr="00D44CD5">
        <w:rPr>
          <w:rFonts w:eastAsia="DengXian"/>
          <w:lang w:eastAsia="zh-CN"/>
        </w:rPr>
        <w:t xml:space="preserve">the </w:t>
      </w:r>
      <w:r w:rsidR="004D6BAB">
        <w:rPr>
          <w:rFonts w:eastAsia="DengXian"/>
          <w:lang w:eastAsia="zh-CN"/>
        </w:rPr>
        <w:t>inversion</w:t>
      </w:r>
      <w:r w:rsidR="00186A04">
        <w:rPr>
          <w:rFonts w:eastAsia="DengXian"/>
          <w:lang w:eastAsia="zh-CN"/>
        </w:rPr>
        <w:t xml:space="preserve"> process</w:t>
      </w:r>
      <w:r w:rsidR="004D1D37">
        <w:rPr>
          <w:rFonts w:eastAsia="DengXian"/>
          <w:lang w:eastAsia="zh-CN"/>
        </w:rPr>
        <w:t xml:space="preserve">. </w:t>
      </w:r>
      <w:r w:rsidR="00223854" w:rsidRPr="00223854">
        <w:rPr>
          <w:rFonts w:eastAsia="DengXian"/>
          <w:lang w:eastAsia="zh-CN"/>
        </w:rPr>
        <w:t xml:space="preserve">In this study, </w:t>
      </w:r>
      <w:r w:rsidR="00E605FA">
        <w:rPr>
          <w:rFonts w:eastAsia="DengXian" w:hint="eastAsia"/>
          <w:lang w:eastAsia="zh-CN"/>
        </w:rPr>
        <w:t>t</w:t>
      </w:r>
      <w:r w:rsidR="00223854" w:rsidRPr="00223854">
        <w:rPr>
          <w:rFonts w:eastAsia="DengXian"/>
          <w:lang w:eastAsia="zh-CN"/>
        </w:rPr>
        <w:t xml:space="preserve">wo </w:t>
      </w:r>
      <w:r w:rsidR="008452A4">
        <w:rPr>
          <w:rFonts w:eastAsia="DengXian"/>
          <w:lang w:eastAsia="zh-CN"/>
        </w:rPr>
        <w:t>prevalent</w:t>
      </w:r>
      <w:r w:rsidR="00223854" w:rsidRPr="00223854">
        <w:rPr>
          <w:rFonts w:eastAsia="DengXian"/>
          <w:lang w:eastAsia="zh-CN"/>
        </w:rPr>
        <w:t xml:space="preserve"> </w:t>
      </w:r>
      <w:r w:rsidR="00C21C0B">
        <w:rPr>
          <w:rFonts w:eastAsia="DengXian"/>
          <w:lang w:eastAsia="zh-CN"/>
        </w:rPr>
        <w:t>sampling</w:t>
      </w:r>
      <w:r w:rsidR="00223854" w:rsidRPr="00223854">
        <w:rPr>
          <w:rFonts w:eastAsia="DengXian"/>
          <w:lang w:eastAsia="zh-CN"/>
        </w:rPr>
        <w:t xml:space="preserve"> methods, namely the </w:t>
      </w:r>
      <w:r w:rsidR="00965BB0" w:rsidRPr="00223854">
        <w:rPr>
          <w:rFonts w:eastAsia="DengXian"/>
          <w:lang w:eastAsia="zh-CN"/>
        </w:rPr>
        <w:t>Markov chain Monte Carlo (MCMC)</w:t>
      </w:r>
      <w:r w:rsidR="00223854">
        <w:rPr>
          <w:rFonts w:eastAsia="DengXian"/>
          <w:lang w:eastAsia="zh-CN"/>
        </w:rPr>
        <w:t xml:space="preserve"> </w:t>
      </w:r>
      <w:r w:rsidR="00223854" w:rsidRPr="00223854">
        <w:rPr>
          <w:rFonts w:eastAsia="DengXian"/>
          <w:lang w:eastAsia="zh-CN"/>
        </w:rPr>
        <w:t>and</w:t>
      </w:r>
      <w:r w:rsidR="00965BB0" w:rsidRPr="00965BB0">
        <w:rPr>
          <w:rFonts w:eastAsia="DengXian"/>
          <w:lang w:eastAsia="zh-CN"/>
        </w:rPr>
        <w:t xml:space="preserve"> </w:t>
      </w:r>
      <w:r w:rsidR="00E94D62">
        <w:rPr>
          <w:rFonts w:eastAsia="DengXian"/>
          <w:lang w:eastAsia="zh-CN"/>
        </w:rPr>
        <w:t>Sequential Monte Carlo</w:t>
      </w:r>
      <w:r w:rsidR="00965BB0" w:rsidRPr="00223854">
        <w:rPr>
          <w:rFonts w:eastAsia="DengXian"/>
          <w:lang w:eastAsia="zh-CN"/>
        </w:rPr>
        <w:t xml:space="preserve"> </w:t>
      </w:r>
      <w:r w:rsidR="00965BB0">
        <w:rPr>
          <w:rFonts w:eastAsia="DengXian"/>
          <w:lang w:eastAsia="zh-CN"/>
        </w:rPr>
        <w:t>(</w:t>
      </w:r>
      <w:r w:rsidR="00E94D62">
        <w:rPr>
          <w:rFonts w:eastAsia="DengXian"/>
          <w:lang w:eastAsia="zh-CN"/>
        </w:rPr>
        <w:t>SMC</w:t>
      </w:r>
      <w:r w:rsidR="00965BB0">
        <w:rPr>
          <w:rFonts w:eastAsia="DengXian"/>
          <w:lang w:eastAsia="zh-CN"/>
        </w:rPr>
        <w:t>)</w:t>
      </w:r>
      <w:r w:rsidR="00223854" w:rsidRPr="00223854">
        <w:rPr>
          <w:rFonts w:eastAsia="DengXian"/>
          <w:lang w:eastAsia="zh-CN"/>
        </w:rPr>
        <w:t xml:space="preserve">, </w:t>
      </w:r>
      <w:r w:rsidR="00223854">
        <w:rPr>
          <w:rFonts w:eastAsia="DengXian"/>
          <w:lang w:eastAsia="zh-CN"/>
        </w:rPr>
        <w:t>are compared based on</w:t>
      </w:r>
      <w:r w:rsidR="00223854" w:rsidRPr="00223854">
        <w:rPr>
          <w:rFonts w:eastAsia="DengXian"/>
          <w:lang w:eastAsia="zh-CN"/>
        </w:rPr>
        <w:t xml:space="preserve"> a synthetic braced excavation</w:t>
      </w:r>
      <w:r w:rsidR="00223854">
        <w:rPr>
          <w:rFonts w:eastAsia="DengXian" w:hint="eastAsia"/>
          <w:lang w:eastAsia="zh-CN"/>
        </w:rPr>
        <w:t>.</w:t>
      </w:r>
      <w:r w:rsidR="00070B82">
        <w:rPr>
          <w:rFonts w:eastAsia="DengXian"/>
          <w:lang w:eastAsia="zh-CN"/>
        </w:rPr>
        <w:t xml:space="preserve"> </w:t>
      </w:r>
      <w:r w:rsidR="00A862A4">
        <w:rPr>
          <w:rFonts w:eastAsia="DengXian"/>
          <w:lang w:eastAsia="zh-CN"/>
        </w:rPr>
        <w:t>Leveraging</w:t>
      </w:r>
      <w:r w:rsidR="003E6C6B" w:rsidRPr="003E6C6B">
        <w:rPr>
          <w:rFonts w:eastAsia="DengXian"/>
          <w:lang w:eastAsia="zh-CN"/>
        </w:rPr>
        <w:t xml:space="preserve"> </w:t>
      </w:r>
      <w:r w:rsidR="005777F5">
        <w:rPr>
          <w:rFonts w:eastAsia="DengXian"/>
          <w:lang w:eastAsia="zh-CN"/>
        </w:rPr>
        <w:t xml:space="preserve">incrementally acquired </w:t>
      </w:r>
      <w:r w:rsidR="00FE05D4">
        <w:rPr>
          <w:rFonts w:eastAsia="DengXian"/>
          <w:lang w:eastAsia="zh-CN"/>
        </w:rPr>
        <w:t xml:space="preserve">wall </w:t>
      </w:r>
      <w:r w:rsidR="003E6C6B" w:rsidRPr="003E6C6B">
        <w:rPr>
          <w:rFonts w:eastAsia="DengXian"/>
          <w:lang w:eastAsia="zh-CN"/>
        </w:rPr>
        <w:t>deflection observations</w:t>
      </w:r>
      <w:r w:rsidR="005734A8">
        <w:rPr>
          <w:rFonts w:eastAsia="DengXian"/>
          <w:lang w:eastAsia="zh-CN"/>
        </w:rPr>
        <w:t xml:space="preserve"> during construction</w:t>
      </w:r>
      <w:r w:rsidR="003E6C6B" w:rsidRPr="003E6C6B">
        <w:rPr>
          <w:rFonts w:eastAsia="DengXian"/>
          <w:lang w:eastAsia="zh-CN"/>
        </w:rPr>
        <w:t xml:space="preserve">, parameter identification can be conducted </w:t>
      </w:r>
      <w:r w:rsidR="005777F5">
        <w:rPr>
          <w:rFonts w:eastAsia="DengXian"/>
          <w:lang w:eastAsia="zh-CN"/>
        </w:rPr>
        <w:t>sequentially</w:t>
      </w:r>
      <w:r w:rsidR="003E6C6B" w:rsidRPr="003E6C6B">
        <w:rPr>
          <w:rFonts w:eastAsia="DengXian"/>
          <w:lang w:eastAsia="zh-CN"/>
        </w:rPr>
        <w:t>.</w:t>
      </w:r>
      <w:r w:rsidR="003E6C6B">
        <w:rPr>
          <w:rFonts w:eastAsia="DengXian"/>
          <w:lang w:eastAsia="zh-CN"/>
        </w:rPr>
        <w:t xml:space="preserve"> </w:t>
      </w:r>
      <w:r w:rsidR="0046616C">
        <w:rPr>
          <w:rFonts w:eastAsia="DengXian" w:hint="eastAsia"/>
          <w:lang w:eastAsia="zh-CN"/>
        </w:rPr>
        <w:t>R</w:t>
      </w:r>
      <w:r w:rsidR="0046616C">
        <w:rPr>
          <w:rFonts w:eastAsia="DengXian"/>
          <w:lang w:eastAsia="zh-CN"/>
        </w:rPr>
        <w:t xml:space="preserve">esults </w:t>
      </w:r>
      <w:r w:rsidR="00B425F7">
        <w:rPr>
          <w:rFonts w:eastAsia="DengXian"/>
          <w:lang w:eastAsia="zh-CN"/>
        </w:rPr>
        <w:t xml:space="preserve">from </w:t>
      </w:r>
      <w:r w:rsidR="00965BB0">
        <w:rPr>
          <w:rFonts w:eastAsia="DengXian"/>
          <w:lang w:eastAsia="zh-CN"/>
        </w:rPr>
        <w:t>MCMC</w:t>
      </w:r>
      <w:r w:rsidR="00B425F7">
        <w:rPr>
          <w:rFonts w:eastAsia="DengXian"/>
          <w:lang w:eastAsia="zh-CN"/>
        </w:rPr>
        <w:t xml:space="preserve"> and </w:t>
      </w:r>
      <w:r w:rsidR="00E94D62">
        <w:rPr>
          <w:rFonts w:eastAsia="DengXian"/>
          <w:lang w:eastAsia="zh-CN"/>
        </w:rPr>
        <w:t>SMC</w:t>
      </w:r>
      <w:r w:rsidR="00965BB0">
        <w:rPr>
          <w:rFonts w:eastAsia="DengXian"/>
          <w:lang w:eastAsia="zh-CN"/>
        </w:rPr>
        <w:t xml:space="preserve"> </w:t>
      </w:r>
      <w:r w:rsidR="00861EF7">
        <w:rPr>
          <w:rFonts w:eastAsia="DengXian"/>
          <w:lang w:eastAsia="zh-CN"/>
        </w:rPr>
        <w:t xml:space="preserve">based on the excavation </w:t>
      </w:r>
      <w:r w:rsidR="0054297E">
        <w:rPr>
          <w:rFonts w:eastAsia="DengXian"/>
          <w:lang w:eastAsia="zh-CN"/>
        </w:rPr>
        <w:t xml:space="preserve">problem </w:t>
      </w:r>
      <w:r w:rsidR="00861EF7">
        <w:rPr>
          <w:rFonts w:eastAsia="DengXian"/>
          <w:lang w:eastAsia="zh-CN"/>
        </w:rPr>
        <w:t xml:space="preserve">are compared </w:t>
      </w:r>
      <w:r w:rsidR="0026239A" w:rsidRPr="003E6C6B">
        <w:rPr>
          <w:rFonts w:eastAsia="DengXian"/>
          <w:lang w:eastAsia="zh-CN"/>
        </w:rPr>
        <w:t>systematically</w:t>
      </w:r>
      <w:r w:rsidR="00861EF7">
        <w:rPr>
          <w:rFonts w:eastAsia="DengXian"/>
          <w:lang w:eastAsia="zh-CN"/>
        </w:rPr>
        <w:t xml:space="preserve">. </w:t>
      </w:r>
      <w:r w:rsidR="0023767A">
        <w:rPr>
          <w:rFonts w:eastAsia="DengXian"/>
          <w:lang w:eastAsia="zh-CN"/>
        </w:rPr>
        <w:t xml:space="preserve">The </w:t>
      </w:r>
      <w:r w:rsidR="00EE7C49">
        <w:rPr>
          <w:rFonts w:eastAsia="DengXian"/>
          <w:lang w:eastAsia="zh-CN"/>
        </w:rPr>
        <w:t>results</w:t>
      </w:r>
      <w:r w:rsidR="000D5065">
        <w:rPr>
          <w:rFonts w:eastAsia="DengXian"/>
          <w:lang w:eastAsia="zh-CN"/>
        </w:rPr>
        <w:t xml:space="preserve"> re</w:t>
      </w:r>
      <w:r w:rsidR="007E4D35">
        <w:rPr>
          <w:rFonts w:eastAsia="DengXian"/>
          <w:lang w:eastAsia="zh-CN"/>
        </w:rPr>
        <w:t>veal that</w:t>
      </w:r>
      <w:r w:rsidR="00062C20" w:rsidRPr="00062C20">
        <w:rPr>
          <w:rFonts w:eastAsia="DengXian"/>
          <w:lang w:eastAsia="zh-CN"/>
        </w:rPr>
        <w:t xml:space="preserve"> </w:t>
      </w:r>
      <w:r w:rsidR="00062C20" w:rsidRPr="007E4D35">
        <w:rPr>
          <w:rFonts w:eastAsia="DengXian"/>
          <w:lang w:eastAsia="zh-CN"/>
        </w:rPr>
        <w:t xml:space="preserve">MCMC-derived uncertain variables are </w:t>
      </w:r>
      <w:r w:rsidR="00F6258F">
        <w:rPr>
          <w:rFonts w:eastAsia="DengXian"/>
          <w:lang w:eastAsia="zh-CN"/>
        </w:rPr>
        <w:t>i</w:t>
      </w:r>
      <w:r w:rsidR="00F6258F">
        <w:rPr>
          <w:rFonts w:eastAsia="DengXian" w:hint="eastAsia"/>
          <w:lang w:eastAsia="zh-CN"/>
        </w:rPr>
        <w:t>terative</w:t>
      </w:r>
      <w:r w:rsidR="00F6258F">
        <w:rPr>
          <w:rFonts w:eastAsia="DengXian"/>
          <w:lang w:eastAsia="zh-CN"/>
        </w:rPr>
        <w:t>ly constructed</w:t>
      </w:r>
      <w:r w:rsidR="0081268F">
        <w:rPr>
          <w:rFonts w:eastAsia="DengXian"/>
          <w:lang w:eastAsia="zh-CN"/>
        </w:rPr>
        <w:t xml:space="preserve"> based on random walk</w:t>
      </w:r>
      <w:r w:rsidR="007E4D35" w:rsidRPr="007E4D35">
        <w:rPr>
          <w:rFonts w:eastAsia="DengXian"/>
          <w:lang w:eastAsia="zh-CN"/>
        </w:rPr>
        <w:t>, while</w:t>
      </w:r>
      <w:r w:rsidR="00062C20" w:rsidRPr="00062C20">
        <w:rPr>
          <w:rFonts w:eastAsia="DengXian"/>
          <w:lang w:eastAsia="zh-CN"/>
        </w:rPr>
        <w:t xml:space="preserve"> </w:t>
      </w:r>
      <w:r w:rsidR="00E94D62">
        <w:rPr>
          <w:rFonts w:eastAsia="DengXian"/>
          <w:lang w:eastAsia="zh-CN"/>
        </w:rPr>
        <w:t>SMC</w:t>
      </w:r>
      <w:r w:rsidR="00062C20" w:rsidRPr="007E4D35">
        <w:rPr>
          <w:rFonts w:eastAsia="DengXian"/>
          <w:lang w:eastAsia="zh-CN"/>
        </w:rPr>
        <w:t xml:space="preserve">-derived uncertain variables are represented by </w:t>
      </w:r>
      <w:r w:rsidR="0081268F">
        <w:rPr>
          <w:rFonts w:eastAsia="DengXian"/>
          <w:lang w:eastAsia="zh-CN"/>
        </w:rPr>
        <w:t xml:space="preserve">updating </w:t>
      </w:r>
      <w:r w:rsidR="00670E9F">
        <w:rPr>
          <w:rFonts w:eastAsia="DengXian"/>
          <w:lang w:eastAsia="zh-CN"/>
        </w:rPr>
        <w:t>weights on the survived particles</w:t>
      </w:r>
      <w:r w:rsidR="00062C20">
        <w:rPr>
          <w:rFonts w:eastAsia="DengXian"/>
          <w:lang w:eastAsia="zh-CN"/>
        </w:rPr>
        <w:t xml:space="preserve">. </w:t>
      </w:r>
      <w:r w:rsidR="00F63B55" w:rsidRPr="00F63B55">
        <w:rPr>
          <w:rFonts w:eastAsia="DengXian"/>
          <w:lang w:eastAsia="zh-CN"/>
        </w:rPr>
        <w:t xml:space="preserve">This study </w:t>
      </w:r>
      <w:r w:rsidR="005859CF">
        <w:rPr>
          <w:rFonts w:eastAsia="DengXian"/>
          <w:lang w:eastAsia="zh-CN"/>
        </w:rPr>
        <w:t xml:space="preserve">also </w:t>
      </w:r>
      <w:r w:rsidR="001B176F">
        <w:rPr>
          <w:rFonts w:eastAsia="DengXian"/>
          <w:lang w:eastAsia="zh-CN"/>
        </w:rPr>
        <w:t>states</w:t>
      </w:r>
      <w:r w:rsidR="00F63B55" w:rsidRPr="00F63B55">
        <w:rPr>
          <w:rFonts w:eastAsia="DengXian"/>
          <w:lang w:eastAsia="zh-CN"/>
        </w:rPr>
        <w:t xml:space="preserve"> the effectiveness of t</w:t>
      </w:r>
      <w:r w:rsidR="001B176F">
        <w:rPr>
          <w:rFonts w:eastAsia="DengXian"/>
          <w:lang w:eastAsia="zh-CN"/>
        </w:rPr>
        <w:t>he t</w:t>
      </w:r>
      <w:r w:rsidR="00F63B55" w:rsidRPr="00F63B55">
        <w:rPr>
          <w:rFonts w:eastAsia="DengXian"/>
          <w:lang w:eastAsia="zh-CN"/>
        </w:rPr>
        <w:t xml:space="preserve">wo </w:t>
      </w:r>
      <w:r w:rsidR="00661F72">
        <w:rPr>
          <w:rFonts w:eastAsia="DengXian"/>
          <w:lang w:eastAsia="zh-CN"/>
        </w:rPr>
        <w:t>m</w:t>
      </w:r>
      <w:r w:rsidR="00F63B55" w:rsidRPr="00F63B55">
        <w:rPr>
          <w:rFonts w:eastAsia="DengXian"/>
          <w:lang w:eastAsia="zh-CN"/>
        </w:rPr>
        <w:t xml:space="preserve">ethods in sequential Bayesian </w:t>
      </w:r>
      <w:r w:rsidR="00DB75F0" w:rsidRPr="00F63B55">
        <w:rPr>
          <w:rFonts w:eastAsia="DengXian"/>
          <w:lang w:eastAsia="zh-CN"/>
        </w:rPr>
        <w:t>updating and</w:t>
      </w:r>
      <w:r w:rsidR="00F63B55" w:rsidRPr="00F63B55">
        <w:rPr>
          <w:rFonts w:eastAsia="DengXian"/>
          <w:lang w:eastAsia="zh-CN"/>
        </w:rPr>
        <w:t xml:space="preserve"> outlining their respective pros and cons when identifying </w:t>
      </w:r>
      <w:r w:rsidR="0054795F">
        <w:rPr>
          <w:rFonts w:eastAsia="DengXian"/>
          <w:lang w:eastAsia="zh-CN"/>
        </w:rPr>
        <w:t>s</w:t>
      </w:r>
      <w:r w:rsidR="00F63B55" w:rsidRPr="00F63B55">
        <w:rPr>
          <w:rFonts w:eastAsia="DengXian"/>
          <w:lang w:eastAsia="zh-CN"/>
        </w:rPr>
        <w:t>oil parameters</w:t>
      </w:r>
      <w:r w:rsidR="001B176F">
        <w:rPr>
          <w:rFonts w:eastAsia="DengXian"/>
          <w:lang w:eastAsia="zh-CN"/>
        </w:rPr>
        <w:t>.</w:t>
      </w:r>
      <w:r w:rsidR="0046657F" w:rsidRPr="0046657F">
        <w:t xml:space="preserve"> </w:t>
      </w:r>
    </w:p>
    <w:p w14:paraId="00514537" w14:textId="77777777" w:rsidR="005F48C9" w:rsidRPr="00E8732E" w:rsidRDefault="005F48C9">
      <w:pPr>
        <w:pStyle w:val="Abstracttext"/>
        <w:rPr>
          <w:rFonts w:eastAsia="DengXian"/>
          <w:lang w:eastAsia="zh-CN"/>
        </w:rPr>
      </w:pPr>
    </w:p>
    <w:p w14:paraId="6E78C406" w14:textId="5815AF26" w:rsidR="00550B7C" w:rsidRDefault="0046657F">
      <w:pPr>
        <w:pStyle w:val="Abstracttext"/>
        <w:rPr>
          <w:rFonts w:eastAsia="DengXian"/>
          <w:lang w:eastAsia="zh-CN"/>
        </w:rPr>
      </w:pPr>
      <w:proofErr w:type="gramStart"/>
      <w:r w:rsidRPr="009A205F">
        <w:rPr>
          <w:b/>
        </w:rPr>
        <w:t>RÉSUMÉ :</w:t>
      </w:r>
      <w:proofErr w:type="gramEnd"/>
      <w:r w:rsidRPr="0046657F">
        <w:rPr>
          <w:rFonts w:eastAsia="DengXian"/>
          <w:lang w:eastAsia="zh-CN"/>
        </w:rPr>
        <w:t xml:space="preserve"> </w:t>
      </w:r>
      <w:proofErr w:type="spellStart"/>
      <w:r w:rsidR="00DE53A0" w:rsidRPr="00DE53A0">
        <w:rPr>
          <w:rFonts w:eastAsia="DengXian"/>
          <w:lang w:eastAsia="zh-CN"/>
        </w:rPr>
        <w:t>L'assimilation</w:t>
      </w:r>
      <w:proofErr w:type="spellEnd"/>
      <w:r w:rsidR="00DE53A0" w:rsidRPr="00DE53A0">
        <w:rPr>
          <w:rFonts w:eastAsia="DengXian"/>
          <w:lang w:eastAsia="zh-CN"/>
        </w:rPr>
        <w:t xml:space="preserve"> de </w:t>
      </w:r>
      <w:proofErr w:type="spellStart"/>
      <w:r w:rsidR="00DE53A0" w:rsidRPr="00DE53A0">
        <w:rPr>
          <w:rFonts w:eastAsia="DengXian"/>
          <w:lang w:eastAsia="zh-CN"/>
        </w:rPr>
        <w:t>données</w:t>
      </w:r>
      <w:proofErr w:type="spellEnd"/>
      <w:r w:rsidR="00DE53A0" w:rsidRPr="00DE53A0">
        <w:rPr>
          <w:rFonts w:eastAsia="DengXian"/>
          <w:lang w:eastAsia="zh-CN"/>
        </w:rPr>
        <w:t xml:space="preserve"> a </w:t>
      </w:r>
      <w:proofErr w:type="spellStart"/>
      <w:r w:rsidR="00DE53A0" w:rsidRPr="00DE53A0">
        <w:rPr>
          <w:rFonts w:eastAsia="DengXian"/>
          <w:lang w:eastAsia="zh-CN"/>
        </w:rPr>
        <w:t>suscité</w:t>
      </w:r>
      <w:proofErr w:type="spellEnd"/>
      <w:r w:rsidR="00DE53A0" w:rsidRPr="00DE53A0">
        <w:rPr>
          <w:rFonts w:eastAsia="DengXian"/>
          <w:lang w:eastAsia="zh-CN"/>
        </w:rPr>
        <w:t xml:space="preserve"> beaucoup </w:t>
      </w:r>
      <w:proofErr w:type="spellStart"/>
      <w:r w:rsidR="00DE53A0" w:rsidRPr="00DE53A0">
        <w:rPr>
          <w:rFonts w:eastAsia="DengXian"/>
          <w:lang w:eastAsia="zh-CN"/>
        </w:rPr>
        <w:t>d'attention</w:t>
      </w:r>
      <w:proofErr w:type="spellEnd"/>
      <w:r w:rsidR="00DE53A0" w:rsidRPr="00DE53A0">
        <w:rPr>
          <w:rFonts w:eastAsia="DengXian"/>
          <w:lang w:eastAsia="zh-CN"/>
        </w:rPr>
        <w:t xml:space="preserve"> pour la mise à jour </w:t>
      </w:r>
      <w:proofErr w:type="spellStart"/>
      <w:r w:rsidR="00DE53A0" w:rsidRPr="00DE53A0">
        <w:rPr>
          <w:rFonts w:eastAsia="DengXian"/>
          <w:lang w:eastAsia="zh-CN"/>
        </w:rPr>
        <w:t>séquentielle</w:t>
      </w:r>
      <w:proofErr w:type="spellEnd"/>
      <w:r w:rsidR="00DE53A0" w:rsidRPr="00DE53A0">
        <w:rPr>
          <w:rFonts w:eastAsia="DengXian"/>
          <w:lang w:eastAsia="zh-CN"/>
        </w:rPr>
        <w:t xml:space="preserve"> des </w:t>
      </w:r>
      <w:proofErr w:type="spellStart"/>
      <w:r w:rsidR="00DE53A0" w:rsidRPr="00DE53A0">
        <w:rPr>
          <w:rFonts w:eastAsia="DengXian"/>
          <w:lang w:eastAsia="zh-CN"/>
        </w:rPr>
        <w:t>paramètres</w:t>
      </w:r>
      <w:proofErr w:type="spellEnd"/>
      <w:r w:rsidR="00DE53A0" w:rsidRPr="00DE53A0">
        <w:rPr>
          <w:rFonts w:eastAsia="DengXian"/>
          <w:lang w:eastAsia="zh-CN"/>
        </w:rPr>
        <w:t xml:space="preserve"> du sol, </w:t>
      </w:r>
      <w:proofErr w:type="spellStart"/>
      <w:r w:rsidR="00DE53A0" w:rsidRPr="00DE53A0">
        <w:rPr>
          <w:rFonts w:eastAsia="DengXian"/>
          <w:lang w:eastAsia="zh-CN"/>
        </w:rPr>
        <w:t>en</w:t>
      </w:r>
      <w:proofErr w:type="spellEnd"/>
      <w:r w:rsidR="00DE53A0" w:rsidRPr="00DE53A0">
        <w:rPr>
          <w:rFonts w:eastAsia="DengXian"/>
          <w:lang w:eastAsia="zh-CN"/>
        </w:rPr>
        <w:t xml:space="preserve"> particulier dans le </w:t>
      </w:r>
      <w:proofErr w:type="spellStart"/>
      <w:r w:rsidR="00DE53A0" w:rsidRPr="00DE53A0">
        <w:rPr>
          <w:rFonts w:eastAsia="DengXian"/>
          <w:lang w:eastAsia="zh-CN"/>
        </w:rPr>
        <w:t>contexte</w:t>
      </w:r>
      <w:proofErr w:type="spellEnd"/>
      <w:r w:rsidR="00DE53A0" w:rsidRPr="00DE53A0">
        <w:rPr>
          <w:rFonts w:eastAsia="DengXian"/>
          <w:lang w:eastAsia="zh-CN"/>
        </w:rPr>
        <w:t xml:space="preserve"> du </w:t>
      </w:r>
      <w:proofErr w:type="spellStart"/>
      <w:r w:rsidR="00DE53A0" w:rsidRPr="00DE53A0">
        <w:rPr>
          <w:rFonts w:eastAsia="DengXian"/>
          <w:lang w:eastAsia="zh-CN"/>
        </w:rPr>
        <w:t>processus</w:t>
      </w:r>
      <w:proofErr w:type="spellEnd"/>
      <w:r w:rsidR="00DE53A0" w:rsidRPr="00DE53A0">
        <w:rPr>
          <w:rFonts w:eastAsia="DengXian"/>
          <w:lang w:eastAsia="zh-CN"/>
        </w:rPr>
        <w:t xml:space="preserve"> </w:t>
      </w:r>
      <w:proofErr w:type="spellStart"/>
      <w:r w:rsidR="00DE53A0" w:rsidRPr="00DE53A0">
        <w:rPr>
          <w:rFonts w:eastAsia="DengXian"/>
          <w:lang w:eastAsia="zh-CN"/>
        </w:rPr>
        <w:t>d'excavation</w:t>
      </w:r>
      <w:proofErr w:type="spellEnd"/>
      <w:r w:rsidR="00DE53A0" w:rsidRPr="00DE53A0">
        <w:rPr>
          <w:rFonts w:eastAsia="DengXian"/>
          <w:lang w:eastAsia="zh-CN"/>
        </w:rPr>
        <w:t xml:space="preserve"> </w:t>
      </w:r>
      <w:proofErr w:type="spellStart"/>
      <w:r w:rsidR="00DE53A0" w:rsidRPr="00DE53A0">
        <w:rPr>
          <w:rFonts w:eastAsia="DengXian"/>
          <w:lang w:eastAsia="zh-CN"/>
        </w:rPr>
        <w:t>étayée</w:t>
      </w:r>
      <w:proofErr w:type="spellEnd"/>
      <w:r w:rsidR="00DE53A0" w:rsidRPr="00DE53A0">
        <w:rPr>
          <w:rFonts w:eastAsia="DengXian"/>
          <w:lang w:eastAsia="zh-CN"/>
        </w:rPr>
        <w:t xml:space="preserve">. </w:t>
      </w:r>
      <w:proofErr w:type="spellStart"/>
      <w:r w:rsidR="00DE53A0" w:rsidRPr="00DE53A0">
        <w:rPr>
          <w:rFonts w:eastAsia="DengXian"/>
          <w:lang w:eastAsia="zh-CN"/>
        </w:rPr>
        <w:t>L'incorporation</w:t>
      </w:r>
      <w:proofErr w:type="spellEnd"/>
      <w:r w:rsidR="00DE53A0" w:rsidRPr="00DE53A0">
        <w:rPr>
          <w:rFonts w:eastAsia="DengXian"/>
          <w:lang w:eastAsia="zh-CN"/>
        </w:rPr>
        <w:t xml:space="preserve"> de la </w:t>
      </w:r>
      <w:proofErr w:type="spellStart"/>
      <w:r w:rsidR="00DE53A0" w:rsidRPr="00DE53A0">
        <w:rPr>
          <w:rFonts w:eastAsia="DengXian"/>
          <w:lang w:eastAsia="zh-CN"/>
        </w:rPr>
        <w:t>modélisation</w:t>
      </w:r>
      <w:proofErr w:type="spellEnd"/>
      <w:r w:rsidR="00DE53A0" w:rsidRPr="00DE53A0">
        <w:rPr>
          <w:rFonts w:eastAsia="DengXian"/>
          <w:lang w:eastAsia="zh-CN"/>
        </w:rPr>
        <w:t xml:space="preserve"> numérique dans </w:t>
      </w:r>
      <w:proofErr w:type="spellStart"/>
      <w:r w:rsidR="00DE53A0" w:rsidRPr="00DE53A0">
        <w:rPr>
          <w:rFonts w:eastAsia="DengXian"/>
          <w:lang w:eastAsia="zh-CN"/>
        </w:rPr>
        <w:t>l'assimilation</w:t>
      </w:r>
      <w:proofErr w:type="spellEnd"/>
      <w:r w:rsidR="00DE53A0" w:rsidRPr="00DE53A0">
        <w:rPr>
          <w:rFonts w:eastAsia="DengXian"/>
          <w:lang w:eastAsia="zh-CN"/>
        </w:rPr>
        <w:t xml:space="preserve"> de </w:t>
      </w:r>
      <w:proofErr w:type="spellStart"/>
      <w:r w:rsidR="00DE53A0" w:rsidRPr="00DE53A0">
        <w:rPr>
          <w:rFonts w:eastAsia="DengXian"/>
          <w:lang w:eastAsia="zh-CN"/>
        </w:rPr>
        <w:t>données</w:t>
      </w:r>
      <w:proofErr w:type="spellEnd"/>
      <w:r w:rsidR="00DE53A0" w:rsidRPr="00DE53A0">
        <w:rPr>
          <w:rFonts w:eastAsia="DengXian"/>
          <w:lang w:eastAsia="zh-CN"/>
        </w:rPr>
        <w:t xml:space="preserve"> </w:t>
      </w:r>
      <w:proofErr w:type="spellStart"/>
      <w:r w:rsidR="00DE53A0" w:rsidRPr="00DE53A0">
        <w:rPr>
          <w:rFonts w:eastAsia="DengXian"/>
          <w:lang w:eastAsia="zh-CN"/>
        </w:rPr>
        <w:t>est</w:t>
      </w:r>
      <w:proofErr w:type="spellEnd"/>
      <w:r w:rsidR="00DE53A0" w:rsidRPr="00DE53A0">
        <w:rPr>
          <w:rFonts w:eastAsia="DengXian"/>
          <w:lang w:eastAsia="zh-CN"/>
        </w:rPr>
        <w:t xml:space="preserve"> </w:t>
      </w:r>
      <w:proofErr w:type="spellStart"/>
      <w:r w:rsidR="00DE53A0" w:rsidRPr="00DE53A0">
        <w:rPr>
          <w:rFonts w:eastAsia="DengXian"/>
          <w:lang w:eastAsia="zh-CN"/>
        </w:rPr>
        <w:t>une</w:t>
      </w:r>
      <w:proofErr w:type="spellEnd"/>
      <w:r w:rsidR="00DE53A0" w:rsidRPr="00DE53A0">
        <w:rPr>
          <w:rFonts w:eastAsia="DengXian"/>
          <w:lang w:eastAsia="zh-CN"/>
        </w:rPr>
        <w:t xml:space="preserve"> </w:t>
      </w:r>
      <w:proofErr w:type="spellStart"/>
      <w:r w:rsidR="00DE53A0" w:rsidRPr="00DE53A0">
        <w:rPr>
          <w:rFonts w:eastAsia="DengXian"/>
          <w:lang w:eastAsia="zh-CN"/>
        </w:rPr>
        <w:t>approche</w:t>
      </w:r>
      <w:proofErr w:type="spellEnd"/>
      <w:r w:rsidR="00DE53A0" w:rsidRPr="00DE53A0">
        <w:rPr>
          <w:rFonts w:eastAsia="DengXian"/>
          <w:lang w:eastAsia="zh-CN"/>
        </w:rPr>
        <w:t xml:space="preserve"> </w:t>
      </w:r>
      <w:proofErr w:type="spellStart"/>
      <w:r w:rsidR="00DE53A0" w:rsidRPr="00DE53A0">
        <w:rPr>
          <w:rFonts w:eastAsia="DengXian"/>
          <w:lang w:eastAsia="zh-CN"/>
        </w:rPr>
        <w:t>clé</w:t>
      </w:r>
      <w:proofErr w:type="spellEnd"/>
      <w:r w:rsidR="00DE53A0" w:rsidRPr="00DE53A0">
        <w:rPr>
          <w:rFonts w:eastAsia="DengXian"/>
          <w:lang w:eastAsia="zh-CN"/>
        </w:rPr>
        <w:t xml:space="preserve"> pour y </w:t>
      </w:r>
      <w:proofErr w:type="spellStart"/>
      <w:r w:rsidR="00DE53A0" w:rsidRPr="00DE53A0">
        <w:rPr>
          <w:rFonts w:eastAsia="DengXian"/>
          <w:lang w:eastAsia="zh-CN"/>
        </w:rPr>
        <w:t>parvenir</w:t>
      </w:r>
      <w:proofErr w:type="spellEnd"/>
      <w:r w:rsidR="00DE53A0" w:rsidRPr="00DE53A0">
        <w:rPr>
          <w:rFonts w:eastAsia="DengXian"/>
          <w:lang w:eastAsia="zh-CN"/>
        </w:rPr>
        <w:t xml:space="preserve">. La calibration </w:t>
      </w:r>
      <w:proofErr w:type="spellStart"/>
      <w:r w:rsidR="00DE53A0" w:rsidRPr="00DE53A0">
        <w:rPr>
          <w:rFonts w:eastAsia="DengXian"/>
          <w:lang w:eastAsia="zh-CN"/>
        </w:rPr>
        <w:t>manuelle</w:t>
      </w:r>
      <w:proofErr w:type="spellEnd"/>
      <w:r w:rsidR="00DE53A0" w:rsidRPr="00DE53A0">
        <w:rPr>
          <w:rFonts w:eastAsia="DengXian"/>
          <w:lang w:eastAsia="zh-CN"/>
        </w:rPr>
        <w:t xml:space="preserve"> </w:t>
      </w:r>
      <w:proofErr w:type="spellStart"/>
      <w:r w:rsidR="00DE53A0" w:rsidRPr="00DE53A0">
        <w:rPr>
          <w:rFonts w:eastAsia="DengXian"/>
          <w:lang w:eastAsia="zh-CN"/>
        </w:rPr>
        <w:t>traditionnelle</w:t>
      </w:r>
      <w:proofErr w:type="spellEnd"/>
      <w:r w:rsidR="00DE53A0" w:rsidRPr="00DE53A0">
        <w:rPr>
          <w:rFonts w:eastAsia="DengXian"/>
          <w:lang w:eastAsia="zh-CN"/>
        </w:rPr>
        <w:t xml:space="preserve"> </w:t>
      </w:r>
      <w:proofErr w:type="spellStart"/>
      <w:r w:rsidR="00DE53A0" w:rsidRPr="00DE53A0">
        <w:rPr>
          <w:rFonts w:eastAsia="DengXian"/>
          <w:lang w:eastAsia="zh-CN"/>
        </w:rPr>
        <w:t>est</w:t>
      </w:r>
      <w:proofErr w:type="spellEnd"/>
      <w:r w:rsidR="00DE53A0" w:rsidRPr="00DE53A0">
        <w:rPr>
          <w:rFonts w:eastAsia="DengXian"/>
          <w:lang w:eastAsia="zh-CN"/>
        </w:rPr>
        <w:t xml:space="preserve"> inapplicable dans </w:t>
      </w:r>
      <w:proofErr w:type="spellStart"/>
      <w:r w:rsidR="00DE53A0" w:rsidRPr="00DE53A0">
        <w:rPr>
          <w:rFonts w:eastAsia="DengXian"/>
          <w:lang w:eastAsia="zh-CN"/>
        </w:rPr>
        <w:t>ce</w:t>
      </w:r>
      <w:proofErr w:type="spellEnd"/>
      <w:r w:rsidR="00DE53A0" w:rsidRPr="00DE53A0">
        <w:rPr>
          <w:rFonts w:eastAsia="DengXian"/>
          <w:lang w:eastAsia="zh-CN"/>
        </w:rPr>
        <w:t xml:space="preserve"> cadre. En tant que solution, la calibration </w:t>
      </w:r>
      <w:proofErr w:type="spellStart"/>
      <w:r w:rsidR="00DE53A0" w:rsidRPr="00DE53A0">
        <w:rPr>
          <w:rFonts w:eastAsia="DengXian"/>
          <w:lang w:eastAsia="zh-CN"/>
        </w:rPr>
        <w:t>bayésienne</w:t>
      </w:r>
      <w:proofErr w:type="spellEnd"/>
      <w:r w:rsidR="00DE53A0" w:rsidRPr="00DE53A0">
        <w:rPr>
          <w:rFonts w:eastAsia="DengXian"/>
          <w:lang w:eastAsia="zh-CN"/>
        </w:rPr>
        <w:t xml:space="preserve"> continue </w:t>
      </w:r>
      <w:proofErr w:type="spellStart"/>
      <w:r w:rsidR="00DE53A0" w:rsidRPr="00DE53A0">
        <w:rPr>
          <w:rFonts w:eastAsia="DengXian"/>
          <w:lang w:eastAsia="zh-CN"/>
        </w:rPr>
        <w:t>offre</w:t>
      </w:r>
      <w:proofErr w:type="spellEnd"/>
      <w:r w:rsidR="00DE53A0" w:rsidRPr="00DE53A0">
        <w:rPr>
          <w:rFonts w:eastAsia="DengXian"/>
          <w:lang w:eastAsia="zh-CN"/>
        </w:rPr>
        <w:t xml:space="preserve"> </w:t>
      </w:r>
      <w:proofErr w:type="spellStart"/>
      <w:r w:rsidR="00DE53A0" w:rsidRPr="00DE53A0">
        <w:rPr>
          <w:rFonts w:eastAsia="DengXian"/>
          <w:lang w:eastAsia="zh-CN"/>
        </w:rPr>
        <w:t>une</w:t>
      </w:r>
      <w:proofErr w:type="spellEnd"/>
      <w:r w:rsidR="00DE53A0" w:rsidRPr="00DE53A0">
        <w:rPr>
          <w:rFonts w:eastAsia="DengXian"/>
          <w:lang w:eastAsia="zh-CN"/>
        </w:rPr>
        <w:t xml:space="preserve"> </w:t>
      </w:r>
      <w:proofErr w:type="spellStart"/>
      <w:r w:rsidR="00DE53A0" w:rsidRPr="00DE53A0">
        <w:rPr>
          <w:rFonts w:eastAsia="DengXian"/>
          <w:lang w:eastAsia="zh-CN"/>
        </w:rPr>
        <w:t>approche</w:t>
      </w:r>
      <w:proofErr w:type="spellEnd"/>
      <w:r w:rsidR="00DE53A0" w:rsidRPr="00DE53A0">
        <w:rPr>
          <w:rFonts w:eastAsia="DengXian"/>
          <w:lang w:eastAsia="zh-CN"/>
        </w:rPr>
        <w:t xml:space="preserve"> </w:t>
      </w:r>
      <w:proofErr w:type="spellStart"/>
      <w:r w:rsidR="00DE53A0" w:rsidRPr="00DE53A0">
        <w:rPr>
          <w:rFonts w:eastAsia="DengXian"/>
          <w:lang w:eastAsia="zh-CN"/>
        </w:rPr>
        <w:t>formelle</w:t>
      </w:r>
      <w:proofErr w:type="spellEnd"/>
      <w:r w:rsidR="00DE53A0" w:rsidRPr="00DE53A0">
        <w:rPr>
          <w:rFonts w:eastAsia="DengXian"/>
          <w:lang w:eastAsia="zh-CN"/>
        </w:rPr>
        <w:t xml:space="preserve"> pour </w:t>
      </w:r>
      <w:proofErr w:type="spellStart"/>
      <w:r w:rsidR="00DE53A0" w:rsidRPr="00DE53A0">
        <w:rPr>
          <w:rFonts w:eastAsia="DengXian"/>
          <w:lang w:eastAsia="zh-CN"/>
        </w:rPr>
        <w:t>fusionner</w:t>
      </w:r>
      <w:proofErr w:type="spellEnd"/>
      <w:r w:rsidR="00DE53A0" w:rsidRPr="00DE53A0">
        <w:rPr>
          <w:rFonts w:eastAsia="DengXian"/>
          <w:lang w:eastAsia="zh-CN"/>
        </w:rPr>
        <w:t xml:space="preserve"> les </w:t>
      </w:r>
      <w:proofErr w:type="spellStart"/>
      <w:r w:rsidR="00DE53A0" w:rsidRPr="00DE53A0">
        <w:rPr>
          <w:rFonts w:eastAsia="DengXian"/>
          <w:lang w:eastAsia="zh-CN"/>
        </w:rPr>
        <w:t>données</w:t>
      </w:r>
      <w:proofErr w:type="spellEnd"/>
      <w:r w:rsidR="00DE53A0" w:rsidRPr="00DE53A0">
        <w:rPr>
          <w:rFonts w:eastAsia="DengXian"/>
          <w:lang w:eastAsia="zh-CN"/>
        </w:rPr>
        <w:t xml:space="preserve"> </w:t>
      </w:r>
      <w:proofErr w:type="spellStart"/>
      <w:r w:rsidR="00DE53A0" w:rsidRPr="00DE53A0">
        <w:rPr>
          <w:rFonts w:eastAsia="DengXian"/>
          <w:lang w:eastAsia="zh-CN"/>
        </w:rPr>
        <w:t>mesurées</w:t>
      </w:r>
      <w:proofErr w:type="spellEnd"/>
      <w:r w:rsidR="00DE53A0" w:rsidRPr="00DE53A0">
        <w:rPr>
          <w:rFonts w:eastAsia="DengXian"/>
          <w:lang w:eastAsia="zh-CN"/>
        </w:rPr>
        <w:t xml:space="preserve"> avec les </w:t>
      </w:r>
      <w:proofErr w:type="spellStart"/>
      <w:r w:rsidR="00DE53A0" w:rsidRPr="00DE53A0">
        <w:rPr>
          <w:rFonts w:eastAsia="DengXian"/>
          <w:lang w:eastAsia="zh-CN"/>
        </w:rPr>
        <w:t>prédictions</w:t>
      </w:r>
      <w:proofErr w:type="spellEnd"/>
      <w:r w:rsidR="00DE53A0" w:rsidRPr="00DE53A0">
        <w:rPr>
          <w:rFonts w:eastAsia="DengXian"/>
          <w:lang w:eastAsia="zh-CN"/>
        </w:rPr>
        <w:t xml:space="preserve"> du </w:t>
      </w:r>
      <w:proofErr w:type="spellStart"/>
      <w:r w:rsidR="00DE53A0" w:rsidRPr="00DE53A0">
        <w:rPr>
          <w:rFonts w:eastAsia="DengXian"/>
          <w:lang w:eastAsia="zh-CN"/>
        </w:rPr>
        <w:t>modèle</w:t>
      </w:r>
      <w:proofErr w:type="spellEnd"/>
      <w:r w:rsidR="00DE53A0" w:rsidRPr="00DE53A0">
        <w:rPr>
          <w:rFonts w:eastAsia="DengXian"/>
          <w:lang w:eastAsia="zh-CN"/>
        </w:rPr>
        <w:t xml:space="preserve">, </w:t>
      </w:r>
      <w:proofErr w:type="spellStart"/>
      <w:r w:rsidR="00DE53A0" w:rsidRPr="00DE53A0">
        <w:rPr>
          <w:rFonts w:eastAsia="DengXian"/>
          <w:lang w:eastAsia="zh-CN"/>
        </w:rPr>
        <w:t>améliorant</w:t>
      </w:r>
      <w:proofErr w:type="spellEnd"/>
      <w:r w:rsidR="00DE53A0" w:rsidRPr="00DE53A0">
        <w:rPr>
          <w:rFonts w:eastAsia="DengXian"/>
          <w:lang w:eastAsia="zh-CN"/>
        </w:rPr>
        <w:t xml:space="preserve"> </w:t>
      </w:r>
      <w:proofErr w:type="spellStart"/>
      <w:r w:rsidR="00DE53A0" w:rsidRPr="00DE53A0">
        <w:rPr>
          <w:rFonts w:eastAsia="DengXian"/>
          <w:lang w:eastAsia="zh-CN"/>
        </w:rPr>
        <w:t>ainsi</w:t>
      </w:r>
      <w:proofErr w:type="spellEnd"/>
      <w:r w:rsidR="00DE53A0" w:rsidRPr="00DE53A0">
        <w:rPr>
          <w:rFonts w:eastAsia="DengXian"/>
          <w:lang w:eastAsia="zh-CN"/>
        </w:rPr>
        <w:t xml:space="preserve"> le </w:t>
      </w:r>
      <w:proofErr w:type="spellStart"/>
      <w:r w:rsidR="00DE53A0" w:rsidRPr="00DE53A0">
        <w:rPr>
          <w:rFonts w:eastAsia="DengXian"/>
          <w:lang w:eastAsia="zh-CN"/>
        </w:rPr>
        <w:t>processus</w:t>
      </w:r>
      <w:proofErr w:type="spellEnd"/>
      <w:r w:rsidR="00DE53A0" w:rsidRPr="00DE53A0">
        <w:rPr>
          <w:rFonts w:eastAsia="DengXian"/>
          <w:lang w:eastAsia="zh-CN"/>
        </w:rPr>
        <w:t xml:space="preserve"> </w:t>
      </w:r>
      <w:proofErr w:type="spellStart"/>
      <w:r w:rsidR="00DE53A0" w:rsidRPr="00DE53A0">
        <w:rPr>
          <w:rFonts w:eastAsia="DengXian"/>
          <w:lang w:eastAsia="zh-CN"/>
        </w:rPr>
        <w:t>d'inversion</w:t>
      </w:r>
      <w:proofErr w:type="spellEnd"/>
      <w:r w:rsidR="00DE53A0" w:rsidRPr="00DE53A0">
        <w:rPr>
          <w:rFonts w:eastAsia="DengXian"/>
          <w:lang w:eastAsia="zh-CN"/>
        </w:rPr>
        <w:t xml:space="preserve">. Dans </w:t>
      </w:r>
      <w:proofErr w:type="spellStart"/>
      <w:r w:rsidR="00DE53A0" w:rsidRPr="00DE53A0">
        <w:rPr>
          <w:rFonts w:eastAsia="DengXian"/>
          <w:lang w:eastAsia="zh-CN"/>
        </w:rPr>
        <w:t>cette</w:t>
      </w:r>
      <w:proofErr w:type="spellEnd"/>
      <w:r w:rsidR="00DE53A0" w:rsidRPr="00DE53A0">
        <w:rPr>
          <w:rFonts w:eastAsia="DengXian"/>
          <w:lang w:eastAsia="zh-CN"/>
        </w:rPr>
        <w:t xml:space="preserve"> étude, deux </w:t>
      </w:r>
      <w:proofErr w:type="spellStart"/>
      <w:r w:rsidR="00DE53A0" w:rsidRPr="00DE53A0">
        <w:rPr>
          <w:rFonts w:eastAsia="DengXian"/>
          <w:lang w:eastAsia="zh-CN"/>
        </w:rPr>
        <w:t>méthodes</w:t>
      </w:r>
      <w:proofErr w:type="spellEnd"/>
      <w:r w:rsidR="00DE53A0" w:rsidRPr="00DE53A0">
        <w:rPr>
          <w:rFonts w:eastAsia="DengXian"/>
          <w:lang w:eastAsia="zh-CN"/>
        </w:rPr>
        <w:t xml:space="preserve"> </w:t>
      </w:r>
      <w:proofErr w:type="spellStart"/>
      <w:r w:rsidR="00DE53A0" w:rsidRPr="00DE53A0">
        <w:rPr>
          <w:rFonts w:eastAsia="DengXian"/>
          <w:lang w:eastAsia="zh-CN"/>
        </w:rPr>
        <w:t>d'échantillonnage</w:t>
      </w:r>
      <w:proofErr w:type="spellEnd"/>
      <w:r w:rsidR="00DE53A0" w:rsidRPr="00DE53A0">
        <w:rPr>
          <w:rFonts w:eastAsia="DengXian"/>
          <w:lang w:eastAsia="zh-CN"/>
        </w:rPr>
        <w:t xml:space="preserve"> </w:t>
      </w:r>
      <w:proofErr w:type="spellStart"/>
      <w:r w:rsidR="00DE53A0" w:rsidRPr="00DE53A0">
        <w:rPr>
          <w:rFonts w:eastAsia="DengXian"/>
          <w:lang w:eastAsia="zh-CN"/>
        </w:rPr>
        <w:t>prédominantes</w:t>
      </w:r>
      <w:proofErr w:type="spellEnd"/>
      <w:r w:rsidR="00DE53A0" w:rsidRPr="00DE53A0">
        <w:rPr>
          <w:rFonts w:eastAsia="DengXian"/>
          <w:lang w:eastAsia="zh-CN"/>
        </w:rPr>
        <w:t xml:space="preserve">, à savoir la </w:t>
      </w:r>
      <w:proofErr w:type="spellStart"/>
      <w:r w:rsidR="00DE53A0" w:rsidRPr="00DE53A0">
        <w:rPr>
          <w:rFonts w:eastAsia="DengXian"/>
          <w:lang w:eastAsia="zh-CN"/>
        </w:rPr>
        <w:t>chaîne</w:t>
      </w:r>
      <w:proofErr w:type="spellEnd"/>
      <w:r w:rsidR="00DE53A0" w:rsidRPr="00DE53A0">
        <w:rPr>
          <w:rFonts w:eastAsia="DengXian"/>
          <w:lang w:eastAsia="zh-CN"/>
        </w:rPr>
        <w:t xml:space="preserve"> de Markov Monte Carlo (MCMC) et le Monte Carlo </w:t>
      </w:r>
      <w:proofErr w:type="spellStart"/>
      <w:r w:rsidR="00DE53A0" w:rsidRPr="00DE53A0">
        <w:rPr>
          <w:rFonts w:eastAsia="DengXian"/>
          <w:lang w:eastAsia="zh-CN"/>
        </w:rPr>
        <w:t>séquentiel</w:t>
      </w:r>
      <w:proofErr w:type="spellEnd"/>
      <w:r w:rsidR="00DE53A0" w:rsidRPr="00DE53A0">
        <w:rPr>
          <w:rFonts w:eastAsia="DengXian"/>
          <w:lang w:eastAsia="zh-CN"/>
        </w:rPr>
        <w:t xml:space="preserve"> (SMC), </w:t>
      </w:r>
      <w:proofErr w:type="spellStart"/>
      <w:r w:rsidR="00DE53A0" w:rsidRPr="00DE53A0">
        <w:rPr>
          <w:rFonts w:eastAsia="DengXian"/>
          <w:lang w:eastAsia="zh-CN"/>
        </w:rPr>
        <w:t>sont</w:t>
      </w:r>
      <w:proofErr w:type="spellEnd"/>
      <w:r w:rsidR="00DE53A0" w:rsidRPr="00DE53A0">
        <w:rPr>
          <w:rFonts w:eastAsia="DengXian"/>
          <w:lang w:eastAsia="zh-CN"/>
        </w:rPr>
        <w:t xml:space="preserve"> </w:t>
      </w:r>
      <w:proofErr w:type="spellStart"/>
      <w:r w:rsidR="00DE53A0" w:rsidRPr="00DE53A0">
        <w:rPr>
          <w:rFonts w:eastAsia="DengXian"/>
          <w:lang w:eastAsia="zh-CN"/>
        </w:rPr>
        <w:t>comparées</w:t>
      </w:r>
      <w:proofErr w:type="spellEnd"/>
      <w:r w:rsidR="00DE53A0" w:rsidRPr="00DE53A0">
        <w:rPr>
          <w:rFonts w:eastAsia="DengXian"/>
          <w:lang w:eastAsia="zh-CN"/>
        </w:rPr>
        <w:t xml:space="preserve"> sur la base </w:t>
      </w:r>
      <w:proofErr w:type="spellStart"/>
      <w:r w:rsidR="00DE53A0" w:rsidRPr="00DE53A0">
        <w:rPr>
          <w:rFonts w:eastAsia="DengXian"/>
          <w:lang w:eastAsia="zh-CN"/>
        </w:rPr>
        <w:t>d'une</w:t>
      </w:r>
      <w:proofErr w:type="spellEnd"/>
      <w:r w:rsidR="00DE53A0" w:rsidRPr="00DE53A0">
        <w:rPr>
          <w:rFonts w:eastAsia="DengXian"/>
          <w:lang w:eastAsia="zh-CN"/>
        </w:rPr>
        <w:t xml:space="preserve"> excavation </w:t>
      </w:r>
      <w:proofErr w:type="spellStart"/>
      <w:r w:rsidR="00DE53A0" w:rsidRPr="00DE53A0">
        <w:rPr>
          <w:rFonts w:eastAsia="DengXian"/>
          <w:lang w:eastAsia="zh-CN"/>
        </w:rPr>
        <w:t>étayée</w:t>
      </w:r>
      <w:proofErr w:type="spellEnd"/>
      <w:r w:rsidR="00DE53A0" w:rsidRPr="00DE53A0">
        <w:rPr>
          <w:rFonts w:eastAsia="DengXian"/>
          <w:lang w:eastAsia="zh-CN"/>
        </w:rPr>
        <w:t xml:space="preserve"> </w:t>
      </w:r>
      <w:proofErr w:type="spellStart"/>
      <w:r w:rsidR="00DE53A0" w:rsidRPr="00DE53A0">
        <w:rPr>
          <w:rFonts w:eastAsia="DengXian"/>
          <w:lang w:eastAsia="zh-CN"/>
        </w:rPr>
        <w:t>synthétique</w:t>
      </w:r>
      <w:proofErr w:type="spellEnd"/>
      <w:r w:rsidR="00DE53A0" w:rsidRPr="00DE53A0">
        <w:rPr>
          <w:rFonts w:eastAsia="DengXian"/>
          <w:lang w:eastAsia="zh-CN"/>
        </w:rPr>
        <w:t xml:space="preserve">. En </w:t>
      </w:r>
      <w:proofErr w:type="spellStart"/>
      <w:r w:rsidR="00DE53A0" w:rsidRPr="00DE53A0">
        <w:rPr>
          <w:rFonts w:eastAsia="DengXian"/>
          <w:lang w:eastAsia="zh-CN"/>
        </w:rPr>
        <w:t>tirant</w:t>
      </w:r>
      <w:proofErr w:type="spellEnd"/>
      <w:r w:rsidR="00DE53A0" w:rsidRPr="00DE53A0">
        <w:rPr>
          <w:rFonts w:eastAsia="DengXian"/>
          <w:lang w:eastAsia="zh-CN"/>
        </w:rPr>
        <w:t xml:space="preserve"> parti des observations de la </w:t>
      </w:r>
      <w:proofErr w:type="spellStart"/>
      <w:r w:rsidR="00DE53A0" w:rsidRPr="00DE53A0">
        <w:rPr>
          <w:rFonts w:eastAsia="DengXian"/>
          <w:lang w:eastAsia="zh-CN"/>
        </w:rPr>
        <w:t>déflexion</w:t>
      </w:r>
      <w:proofErr w:type="spellEnd"/>
      <w:r w:rsidR="00DE53A0" w:rsidRPr="00DE53A0">
        <w:rPr>
          <w:rFonts w:eastAsia="DengXian"/>
          <w:lang w:eastAsia="zh-CN"/>
        </w:rPr>
        <w:t xml:space="preserve"> </w:t>
      </w:r>
      <w:proofErr w:type="spellStart"/>
      <w:r w:rsidR="00DE53A0" w:rsidRPr="00DE53A0">
        <w:rPr>
          <w:rFonts w:eastAsia="DengXian"/>
          <w:lang w:eastAsia="zh-CN"/>
        </w:rPr>
        <w:t>acquises</w:t>
      </w:r>
      <w:proofErr w:type="spellEnd"/>
      <w:r w:rsidR="00DE53A0" w:rsidRPr="00DE53A0">
        <w:rPr>
          <w:rFonts w:eastAsia="DengXian"/>
          <w:lang w:eastAsia="zh-CN"/>
        </w:rPr>
        <w:t xml:space="preserve"> de manière </w:t>
      </w:r>
      <w:proofErr w:type="spellStart"/>
      <w:r w:rsidR="00DE53A0" w:rsidRPr="00DE53A0">
        <w:rPr>
          <w:rFonts w:eastAsia="DengXian"/>
          <w:lang w:eastAsia="zh-CN"/>
        </w:rPr>
        <w:t>incrémentielle</w:t>
      </w:r>
      <w:proofErr w:type="spellEnd"/>
      <w:r w:rsidR="00DE53A0" w:rsidRPr="00DE53A0">
        <w:rPr>
          <w:rFonts w:eastAsia="DengXian"/>
          <w:lang w:eastAsia="zh-CN"/>
        </w:rPr>
        <w:t xml:space="preserve"> pendant la construction, </w:t>
      </w:r>
      <w:proofErr w:type="spellStart"/>
      <w:r w:rsidR="00DE53A0" w:rsidRPr="00DE53A0">
        <w:rPr>
          <w:rFonts w:eastAsia="DengXian"/>
          <w:lang w:eastAsia="zh-CN"/>
        </w:rPr>
        <w:t>l'identification</w:t>
      </w:r>
      <w:proofErr w:type="spellEnd"/>
      <w:r w:rsidR="00DE53A0" w:rsidRPr="00DE53A0">
        <w:rPr>
          <w:rFonts w:eastAsia="DengXian"/>
          <w:lang w:eastAsia="zh-CN"/>
        </w:rPr>
        <w:t xml:space="preserve"> des </w:t>
      </w:r>
      <w:proofErr w:type="spellStart"/>
      <w:r w:rsidR="00DE53A0" w:rsidRPr="00DE53A0">
        <w:rPr>
          <w:rFonts w:eastAsia="DengXian"/>
          <w:lang w:eastAsia="zh-CN"/>
        </w:rPr>
        <w:t>paramètres</w:t>
      </w:r>
      <w:proofErr w:type="spellEnd"/>
      <w:r w:rsidR="00DE53A0" w:rsidRPr="00DE53A0">
        <w:rPr>
          <w:rFonts w:eastAsia="DengXian"/>
          <w:lang w:eastAsia="zh-CN"/>
        </w:rPr>
        <w:t xml:space="preserve"> </w:t>
      </w:r>
      <w:proofErr w:type="spellStart"/>
      <w:r w:rsidR="00DE53A0" w:rsidRPr="00DE53A0">
        <w:rPr>
          <w:rFonts w:eastAsia="DengXian"/>
          <w:lang w:eastAsia="zh-CN"/>
        </w:rPr>
        <w:t>peut</w:t>
      </w:r>
      <w:proofErr w:type="spellEnd"/>
      <w:r w:rsidR="00DE53A0" w:rsidRPr="00DE53A0">
        <w:rPr>
          <w:rFonts w:eastAsia="DengXian"/>
          <w:lang w:eastAsia="zh-CN"/>
        </w:rPr>
        <w:t xml:space="preserve"> </w:t>
      </w:r>
      <w:proofErr w:type="spellStart"/>
      <w:r w:rsidR="00DE53A0" w:rsidRPr="00DE53A0">
        <w:rPr>
          <w:rFonts w:eastAsia="DengXian"/>
          <w:lang w:eastAsia="zh-CN"/>
        </w:rPr>
        <w:t>être</w:t>
      </w:r>
      <w:proofErr w:type="spellEnd"/>
      <w:r w:rsidR="00DE53A0" w:rsidRPr="00DE53A0">
        <w:rPr>
          <w:rFonts w:eastAsia="DengXian"/>
          <w:lang w:eastAsia="zh-CN"/>
        </w:rPr>
        <w:t xml:space="preserve"> </w:t>
      </w:r>
      <w:proofErr w:type="spellStart"/>
      <w:r w:rsidR="00DE53A0" w:rsidRPr="00DE53A0">
        <w:rPr>
          <w:rFonts w:eastAsia="DengXian"/>
          <w:lang w:eastAsia="zh-CN"/>
        </w:rPr>
        <w:t>effectuée</w:t>
      </w:r>
      <w:proofErr w:type="spellEnd"/>
      <w:r w:rsidR="00DE53A0" w:rsidRPr="00DE53A0">
        <w:rPr>
          <w:rFonts w:eastAsia="DengXian"/>
          <w:lang w:eastAsia="zh-CN"/>
        </w:rPr>
        <w:t xml:space="preserve"> de manière </w:t>
      </w:r>
      <w:proofErr w:type="spellStart"/>
      <w:r w:rsidR="00DE53A0" w:rsidRPr="00DE53A0">
        <w:rPr>
          <w:rFonts w:eastAsia="DengXian"/>
          <w:lang w:eastAsia="zh-CN"/>
        </w:rPr>
        <w:t>séquentielle</w:t>
      </w:r>
      <w:proofErr w:type="spellEnd"/>
      <w:r w:rsidR="00DE53A0" w:rsidRPr="00DE53A0">
        <w:rPr>
          <w:rFonts w:eastAsia="DengXian"/>
          <w:lang w:eastAsia="zh-CN"/>
        </w:rPr>
        <w:t xml:space="preserve">. Les </w:t>
      </w:r>
      <w:proofErr w:type="spellStart"/>
      <w:r w:rsidR="00DE53A0" w:rsidRPr="00DE53A0">
        <w:rPr>
          <w:rFonts w:eastAsia="DengXian"/>
          <w:lang w:eastAsia="zh-CN"/>
        </w:rPr>
        <w:t>résultats</w:t>
      </w:r>
      <w:proofErr w:type="spellEnd"/>
      <w:r w:rsidR="00DE53A0" w:rsidRPr="00DE53A0">
        <w:rPr>
          <w:rFonts w:eastAsia="DengXian"/>
          <w:lang w:eastAsia="zh-CN"/>
        </w:rPr>
        <w:t xml:space="preserve"> de MCMC et de SMC </w:t>
      </w:r>
      <w:proofErr w:type="spellStart"/>
      <w:r w:rsidR="00DE53A0" w:rsidRPr="00DE53A0">
        <w:rPr>
          <w:rFonts w:eastAsia="DengXian"/>
          <w:lang w:eastAsia="zh-CN"/>
        </w:rPr>
        <w:t>basés</w:t>
      </w:r>
      <w:proofErr w:type="spellEnd"/>
      <w:r w:rsidR="00DE53A0" w:rsidRPr="00DE53A0">
        <w:rPr>
          <w:rFonts w:eastAsia="DengXian"/>
          <w:lang w:eastAsia="zh-CN"/>
        </w:rPr>
        <w:t xml:space="preserve"> sur le </w:t>
      </w:r>
      <w:proofErr w:type="spellStart"/>
      <w:r w:rsidR="00DE53A0" w:rsidRPr="00DE53A0">
        <w:rPr>
          <w:rFonts w:eastAsia="DengXian"/>
          <w:lang w:eastAsia="zh-CN"/>
        </w:rPr>
        <w:t>problème</w:t>
      </w:r>
      <w:proofErr w:type="spellEnd"/>
      <w:r w:rsidR="00DE53A0" w:rsidRPr="00DE53A0">
        <w:rPr>
          <w:rFonts w:eastAsia="DengXian"/>
          <w:lang w:eastAsia="zh-CN"/>
        </w:rPr>
        <w:t xml:space="preserve"> </w:t>
      </w:r>
      <w:proofErr w:type="spellStart"/>
      <w:r w:rsidR="00DE53A0" w:rsidRPr="00DE53A0">
        <w:rPr>
          <w:rFonts w:eastAsia="DengXian"/>
          <w:lang w:eastAsia="zh-CN"/>
        </w:rPr>
        <w:t>d'excavation</w:t>
      </w:r>
      <w:proofErr w:type="spellEnd"/>
      <w:r w:rsidR="00DE53A0" w:rsidRPr="00DE53A0">
        <w:rPr>
          <w:rFonts w:eastAsia="DengXian"/>
          <w:lang w:eastAsia="zh-CN"/>
        </w:rPr>
        <w:t xml:space="preserve"> </w:t>
      </w:r>
      <w:proofErr w:type="spellStart"/>
      <w:r w:rsidR="00DE53A0" w:rsidRPr="00DE53A0">
        <w:rPr>
          <w:rFonts w:eastAsia="DengXian"/>
          <w:lang w:eastAsia="zh-CN"/>
        </w:rPr>
        <w:t>sont</w:t>
      </w:r>
      <w:proofErr w:type="spellEnd"/>
      <w:r w:rsidR="00DE53A0" w:rsidRPr="00DE53A0">
        <w:rPr>
          <w:rFonts w:eastAsia="DengXian"/>
          <w:lang w:eastAsia="zh-CN"/>
        </w:rPr>
        <w:t xml:space="preserve"> </w:t>
      </w:r>
      <w:proofErr w:type="spellStart"/>
      <w:r w:rsidR="00DE53A0" w:rsidRPr="00DE53A0">
        <w:rPr>
          <w:rFonts w:eastAsia="DengXian"/>
          <w:lang w:eastAsia="zh-CN"/>
        </w:rPr>
        <w:t>comparés</w:t>
      </w:r>
      <w:proofErr w:type="spellEnd"/>
      <w:r w:rsidR="00DE53A0" w:rsidRPr="00DE53A0">
        <w:rPr>
          <w:rFonts w:eastAsia="DengXian"/>
          <w:lang w:eastAsia="zh-CN"/>
        </w:rPr>
        <w:t xml:space="preserve"> de manière </w:t>
      </w:r>
      <w:proofErr w:type="spellStart"/>
      <w:r w:rsidR="00DE53A0" w:rsidRPr="00DE53A0">
        <w:rPr>
          <w:rFonts w:eastAsia="DengXian"/>
          <w:lang w:eastAsia="zh-CN"/>
        </w:rPr>
        <w:t>systématique</w:t>
      </w:r>
      <w:proofErr w:type="spellEnd"/>
      <w:r w:rsidR="00DE53A0" w:rsidRPr="00DE53A0">
        <w:rPr>
          <w:rFonts w:eastAsia="DengXian"/>
          <w:lang w:eastAsia="zh-CN"/>
        </w:rPr>
        <w:t xml:space="preserve">. Les </w:t>
      </w:r>
      <w:proofErr w:type="spellStart"/>
      <w:r w:rsidR="00DE53A0" w:rsidRPr="00DE53A0">
        <w:rPr>
          <w:rFonts w:eastAsia="DengXian"/>
          <w:lang w:eastAsia="zh-CN"/>
        </w:rPr>
        <w:t>résultats</w:t>
      </w:r>
      <w:proofErr w:type="spellEnd"/>
      <w:r w:rsidR="00DE53A0" w:rsidRPr="00DE53A0">
        <w:rPr>
          <w:rFonts w:eastAsia="DengXian"/>
          <w:lang w:eastAsia="zh-CN"/>
        </w:rPr>
        <w:t xml:space="preserve"> </w:t>
      </w:r>
      <w:proofErr w:type="spellStart"/>
      <w:r w:rsidR="00DE53A0" w:rsidRPr="00DE53A0">
        <w:rPr>
          <w:rFonts w:eastAsia="DengXian"/>
          <w:lang w:eastAsia="zh-CN"/>
        </w:rPr>
        <w:t>révèlent</w:t>
      </w:r>
      <w:proofErr w:type="spellEnd"/>
      <w:r w:rsidR="00DE53A0" w:rsidRPr="00DE53A0">
        <w:rPr>
          <w:rFonts w:eastAsia="DengXian"/>
          <w:lang w:eastAsia="zh-CN"/>
        </w:rPr>
        <w:t xml:space="preserve"> que les variables </w:t>
      </w:r>
      <w:proofErr w:type="spellStart"/>
      <w:r w:rsidR="00DE53A0" w:rsidRPr="00DE53A0">
        <w:rPr>
          <w:rFonts w:eastAsia="DengXian"/>
          <w:lang w:eastAsia="zh-CN"/>
        </w:rPr>
        <w:t>incertaines</w:t>
      </w:r>
      <w:proofErr w:type="spellEnd"/>
      <w:r w:rsidR="00DE53A0" w:rsidRPr="00DE53A0">
        <w:rPr>
          <w:rFonts w:eastAsia="DengXian"/>
          <w:lang w:eastAsia="zh-CN"/>
        </w:rPr>
        <w:t xml:space="preserve"> </w:t>
      </w:r>
      <w:proofErr w:type="spellStart"/>
      <w:r w:rsidR="00DE53A0" w:rsidRPr="00DE53A0">
        <w:rPr>
          <w:rFonts w:eastAsia="DengXian"/>
          <w:lang w:eastAsia="zh-CN"/>
        </w:rPr>
        <w:t>dérivées</w:t>
      </w:r>
      <w:proofErr w:type="spellEnd"/>
      <w:r w:rsidR="00DE53A0" w:rsidRPr="00DE53A0">
        <w:rPr>
          <w:rFonts w:eastAsia="DengXian"/>
          <w:lang w:eastAsia="zh-CN"/>
        </w:rPr>
        <w:t xml:space="preserve"> de MCMC </w:t>
      </w:r>
      <w:proofErr w:type="spellStart"/>
      <w:r w:rsidR="00DE53A0" w:rsidRPr="00DE53A0">
        <w:rPr>
          <w:rFonts w:eastAsia="DengXian"/>
          <w:lang w:eastAsia="zh-CN"/>
        </w:rPr>
        <w:t>sont</w:t>
      </w:r>
      <w:proofErr w:type="spellEnd"/>
      <w:r w:rsidR="00DE53A0" w:rsidRPr="00DE53A0">
        <w:rPr>
          <w:rFonts w:eastAsia="DengXian"/>
          <w:lang w:eastAsia="zh-CN"/>
        </w:rPr>
        <w:t xml:space="preserve"> </w:t>
      </w:r>
      <w:proofErr w:type="spellStart"/>
      <w:r w:rsidR="00DE53A0" w:rsidRPr="00DE53A0">
        <w:rPr>
          <w:rFonts w:eastAsia="DengXian"/>
          <w:lang w:eastAsia="zh-CN"/>
        </w:rPr>
        <w:t>exprimées</w:t>
      </w:r>
      <w:proofErr w:type="spellEnd"/>
      <w:r w:rsidR="00DE53A0" w:rsidRPr="00DE53A0">
        <w:rPr>
          <w:rFonts w:eastAsia="DengXian"/>
          <w:lang w:eastAsia="zh-CN"/>
        </w:rPr>
        <w:t xml:space="preserve"> par des moments (</w:t>
      </w:r>
      <w:proofErr w:type="spellStart"/>
      <w:r w:rsidR="00DE53A0" w:rsidRPr="00DE53A0">
        <w:rPr>
          <w:rFonts w:eastAsia="DengXian"/>
          <w:lang w:eastAsia="zh-CN"/>
        </w:rPr>
        <w:t>moyenne</w:t>
      </w:r>
      <w:proofErr w:type="spellEnd"/>
      <w:r w:rsidR="00DE53A0" w:rsidRPr="00DE53A0">
        <w:rPr>
          <w:rFonts w:eastAsia="DengXian"/>
          <w:lang w:eastAsia="zh-CN"/>
        </w:rPr>
        <w:t xml:space="preserve"> et variance), </w:t>
      </w:r>
      <w:proofErr w:type="spellStart"/>
      <w:r w:rsidR="00DE53A0" w:rsidRPr="00DE53A0">
        <w:rPr>
          <w:rFonts w:eastAsia="DengXian"/>
          <w:lang w:eastAsia="zh-CN"/>
        </w:rPr>
        <w:t>tandis</w:t>
      </w:r>
      <w:proofErr w:type="spellEnd"/>
      <w:r w:rsidR="00DE53A0" w:rsidRPr="00DE53A0">
        <w:rPr>
          <w:rFonts w:eastAsia="DengXian"/>
          <w:lang w:eastAsia="zh-CN"/>
        </w:rPr>
        <w:t xml:space="preserve"> que les variables </w:t>
      </w:r>
      <w:proofErr w:type="spellStart"/>
      <w:r w:rsidR="00DE53A0" w:rsidRPr="00DE53A0">
        <w:rPr>
          <w:rFonts w:eastAsia="DengXian"/>
          <w:lang w:eastAsia="zh-CN"/>
        </w:rPr>
        <w:t>incertaines</w:t>
      </w:r>
      <w:proofErr w:type="spellEnd"/>
      <w:r w:rsidR="00DE53A0" w:rsidRPr="00DE53A0">
        <w:rPr>
          <w:rFonts w:eastAsia="DengXian"/>
          <w:lang w:eastAsia="zh-CN"/>
        </w:rPr>
        <w:t xml:space="preserve"> </w:t>
      </w:r>
      <w:proofErr w:type="spellStart"/>
      <w:r w:rsidR="00DE53A0" w:rsidRPr="00DE53A0">
        <w:rPr>
          <w:rFonts w:eastAsia="DengXian"/>
          <w:lang w:eastAsia="zh-CN"/>
        </w:rPr>
        <w:t>dérivées</w:t>
      </w:r>
      <w:proofErr w:type="spellEnd"/>
      <w:r w:rsidR="00DE53A0" w:rsidRPr="00DE53A0">
        <w:rPr>
          <w:rFonts w:eastAsia="DengXian"/>
          <w:lang w:eastAsia="zh-CN"/>
        </w:rPr>
        <w:t xml:space="preserve"> de SMC </w:t>
      </w:r>
      <w:proofErr w:type="spellStart"/>
      <w:r w:rsidR="00DE53A0" w:rsidRPr="00DE53A0">
        <w:rPr>
          <w:rFonts w:eastAsia="DengXian"/>
          <w:lang w:eastAsia="zh-CN"/>
        </w:rPr>
        <w:t>sont</w:t>
      </w:r>
      <w:proofErr w:type="spellEnd"/>
      <w:r w:rsidR="00DE53A0" w:rsidRPr="00DE53A0">
        <w:rPr>
          <w:rFonts w:eastAsia="DengXian"/>
          <w:lang w:eastAsia="zh-CN"/>
        </w:rPr>
        <w:t xml:space="preserve"> </w:t>
      </w:r>
      <w:proofErr w:type="spellStart"/>
      <w:r w:rsidR="00DE53A0" w:rsidRPr="00DE53A0">
        <w:rPr>
          <w:rFonts w:eastAsia="DengXian"/>
          <w:lang w:eastAsia="zh-CN"/>
        </w:rPr>
        <w:t>représentées</w:t>
      </w:r>
      <w:proofErr w:type="spellEnd"/>
      <w:r w:rsidR="00DE53A0" w:rsidRPr="00DE53A0">
        <w:rPr>
          <w:rFonts w:eastAsia="DengXian"/>
          <w:lang w:eastAsia="zh-CN"/>
        </w:rPr>
        <w:t xml:space="preserve"> par des </w:t>
      </w:r>
      <w:proofErr w:type="spellStart"/>
      <w:r w:rsidR="00DE53A0" w:rsidRPr="00DE53A0">
        <w:rPr>
          <w:rFonts w:eastAsia="DengXian"/>
          <w:lang w:eastAsia="zh-CN"/>
        </w:rPr>
        <w:t>particules</w:t>
      </w:r>
      <w:proofErr w:type="spellEnd"/>
      <w:r w:rsidR="00DE53A0" w:rsidRPr="00DE53A0">
        <w:rPr>
          <w:rFonts w:eastAsia="DengXian"/>
          <w:lang w:eastAsia="zh-CN"/>
        </w:rPr>
        <w:t xml:space="preserve"> </w:t>
      </w:r>
      <w:proofErr w:type="spellStart"/>
      <w:r w:rsidR="00DE53A0" w:rsidRPr="00DE53A0">
        <w:rPr>
          <w:rFonts w:eastAsia="DengXian"/>
          <w:lang w:eastAsia="zh-CN"/>
        </w:rPr>
        <w:t>survivantes</w:t>
      </w:r>
      <w:proofErr w:type="spellEnd"/>
      <w:r w:rsidR="00DE53A0" w:rsidRPr="00DE53A0">
        <w:rPr>
          <w:rFonts w:eastAsia="DengXian"/>
          <w:lang w:eastAsia="zh-CN"/>
        </w:rPr>
        <w:t xml:space="preserve">. </w:t>
      </w:r>
      <w:proofErr w:type="spellStart"/>
      <w:r w:rsidR="00DE53A0" w:rsidRPr="00DE53A0">
        <w:rPr>
          <w:rFonts w:eastAsia="DengXian"/>
          <w:lang w:eastAsia="zh-CN"/>
        </w:rPr>
        <w:t>Cette</w:t>
      </w:r>
      <w:proofErr w:type="spellEnd"/>
      <w:r w:rsidR="00DE53A0" w:rsidRPr="00DE53A0">
        <w:rPr>
          <w:rFonts w:eastAsia="DengXian"/>
          <w:lang w:eastAsia="zh-CN"/>
        </w:rPr>
        <w:t xml:space="preserve"> étude </w:t>
      </w:r>
      <w:proofErr w:type="spellStart"/>
      <w:r w:rsidR="00DE53A0" w:rsidRPr="00DE53A0">
        <w:rPr>
          <w:rFonts w:eastAsia="DengXian"/>
          <w:lang w:eastAsia="zh-CN"/>
        </w:rPr>
        <w:t>souligne</w:t>
      </w:r>
      <w:proofErr w:type="spellEnd"/>
      <w:r w:rsidR="00DE53A0" w:rsidRPr="00DE53A0">
        <w:rPr>
          <w:rFonts w:eastAsia="DengXian"/>
          <w:lang w:eastAsia="zh-CN"/>
        </w:rPr>
        <w:t xml:space="preserve"> </w:t>
      </w:r>
      <w:proofErr w:type="spellStart"/>
      <w:r w:rsidR="00DE53A0" w:rsidRPr="00DE53A0">
        <w:rPr>
          <w:rFonts w:eastAsia="DengXian"/>
          <w:lang w:eastAsia="zh-CN"/>
        </w:rPr>
        <w:t>également</w:t>
      </w:r>
      <w:proofErr w:type="spellEnd"/>
      <w:r w:rsidR="00DE53A0" w:rsidRPr="00DE53A0">
        <w:rPr>
          <w:rFonts w:eastAsia="DengXian"/>
          <w:lang w:eastAsia="zh-CN"/>
        </w:rPr>
        <w:t xml:space="preserve"> </w:t>
      </w:r>
      <w:proofErr w:type="spellStart"/>
      <w:r w:rsidR="00DE53A0" w:rsidRPr="00DE53A0">
        <w:rPr>
          <w:rFonts w:eastAsia="DengXian"/>
          <w:lang w:eastAsia="zh-CN"/>
        </w:rPr>
        <w:t>l'efficacité</w:t>
      </w:r>
      <w:proofErr w:type="spellEnd"/>
      <w:r w:rsidR="00DE53A0" w:rsidRPr="00DE53A0">
        <w:rPr>
          <w:rFonts w:eastAsia="DengXian"/>
          <w:lang w:eastAsia="zh-CN"/>
        </w:rPr>
        <w:t xml:space="preserve"> des deux </w:t>
      </w:r>
      <w:proofErr w:type="spellStart"/>
      <w:r w:rsidR="00DE53A0" w:rsidRPr="00DE53A0">
        <w:rPr>
          <w:rFonts w:eastAsia="DengXian"/>
          <w:lang w:eastAsia="zh-CN"/>
        </w:rPr>
        <w:t>méthodes</w:t>
      </w:r>
      <w:proofErr w:type="spellEnd"/>
      <w:r w:rsidR="00DE53A0" w:rsidRPr="00DE53A0">
        <w:rPr>
          <w:rFonts w:eastAsia="DengXian"/>
          <w:lang w:eastAsia="zh-CN"/>
        </w:rPr>
        <w:t xml:space="preserve"> dans la mise à jour </w:t>
      </w:r>
      <w:proofErr w:type="spellStart"/>
      <w:r w:rsidR="00DE53A0" w:rsidRPr="00DE53A0">
        <w:rPr>
          <w:rFonts w:eastAsia="DengXian"/>
          <w:lang w:eastAsia="zh-CN"/>
        </w:rPr>
        <w:t>bayésienne</w:t>
      </w:r>
      <w:proofErr w:type="spellEnd"/>
      <w:r w:rsidR="00DE53A0" w:rsidRPr="00DE53A0">
        <w:rPr>
          <w:rFonts w:eastAsia="DengXian"/>
          <w:lang w:eastAsia="zh-CN"/>
        </w:rPr>
        <w:t xml:space="preserve"> </w:t>
      </w:r>
      <w:proofErr w:type="spellStart"/>
      <w:r w:rsidR="00DE53A0" w:rsidRPr="00DE53A0">
        <w:rPr>
          <w:rFonts w:eastAsia="DengXian"/>
          <w:lang w:eastAsia="zh-CN"/>
        </w:rPr>
        <w:t>séquentielle</w:t>
      </w:r>
      <w:proofErr w:type="spellEnd"/>
      <w:r w:rsidR="00DE53A0" w:rsidRPr="00DE53A0">
        <w:rPr>
          <w:rFonts w:eastAsia="DengXian"/>
          <w:lang w:eastAsia="zh-CN"/>
        </w:rPr>
        <w:t xml:space="preserve"> et </w:t>
      </w:r>
      <w:proofErr w:type="spellStart"/>
      <w:r w:rsidR="00DE53A0" w:rsidRPr="00DE53A0">
        <w:rPr>
          <w:rFonts w:eastAsia="DengXian"/>
          <w:lang w:eastAsia="zh-CN"/>
        </w:rPr>
        <w:t>énumère</w:t>
      </w:r>
      <w:proofErr w:type="spellEnd"/>
      <w:r w:rsidR="00DE53A0" w:rsidRPr="00DE53A0">
        <w:rPr>
          <w:rFonts w:eastAsia="DengXian"/>
          <w:lang w:eastAsia="zh-CN"/>
        </w:rPr>
        <w:t xml:space="preserve"> </w:t>
      </w:r>
      <w:proofErr w:type="spellStart"/>
      <w:r w:rsidR="00DE53A0" w:rsidRPr="00DE53A0">
        <w:rPr>
          <w:rFonts w:eastAsia="DengXian"/>
          <w:lang w:eastAsia="zh-CN"/>
        </w:rPr>
        <w:t>leurs</w:t>
      </w:r>
      <w:proofErr w:type="spellEnd"/>
      <w:r w:rsidR="00DE53A0" w:rsidRPr="00DE53A0">
        <w:rPr>
          <w:rFonts w:eastAsia="DengXian"/>
          <w:lang w:eastAsia="zh-CN"/>
        </w:rPr>
        <w:t xml:space="preserve"> </w:t>
      </w:r>
      <w:proofErr w:type="spellStart"/>
      <w:r w:rsidR="00DE53A0" w:rsidRPr="00DE53A0">
        <w:rPr>
          <w:rFonts w:eastAsia="DengXian"/>
          <w:lang w:eastAsia="zh-CN"/>
        </w:rPr>
        <w:t>avantages</w:t>
      </w:r>
      <w:proofErr w:type="spellEnd"/>
      <w:r w:rsidR="00DE53A0" w:rsidRPr="00DE53A0">
        <w:rPr>
          <w:rFonts w:eastAsia="DengXian"/>
          <w:lang w:eastAsia="zh-CN"/>
        </w:rPr>
        <w:t xml:space="preserve"> et </w:t>
      </w:r>
      <w:proofErr w:type="spellStart"/>
      <w:r w:rsidR="00DE53A0" w:rsidRPr="00DE53A0">
        <w:rPr>
          <w:rFonts w:eastAsia="DengXian"/>
          <w:lang w:eastAsia="zh-CN"/>
        </w:rPr>
        <w:t>inconvénients</w:t>
      </w:r>
      <w:proofErr w:type="spellEnd"/>
      <w:r w:rsidR="00DE53A0" w:rsidRPr="00DE53A0">
        <w:rPr>
          <w:rFonts w:eastAsia="DengXian"/>
          <w:lang w:eastAsia="zh-CN"/>
        </w:rPr>
        <w:t xml:space="preserve"> </w:t>
      </w:r>
      <w:proofErr w:type="spellStart"/>
      <w:r w:rsidR="00DE53A0" w:rsidRPr="00DE53A0">
        <w:rPr>
          <w:rFonts w:eastAsia="DengXian"/>
          <w:lang w:eastAsia="zh-CN"/>
        </w:rPr>
        <w:t>respectifs</w:t>
      </w:r>
      <w:proofErr w:type="spellEnd"/>
      <w:r w:rsidR="00DE53A0" w:rsidRPr="00DE53A0">
        <w:rPr>
          <w:rFonts w:eastAsia="DengXian"/>
          <w:lang w:eastAsia="zh-CN"/>
        </w:rPr>
        <w:t xml:space="preserve"> </w:t>
      </w:r>
      <w:proofErr w:type="spellStart"/>
      <w:r w:rsidR="00DE53A0" w:rsidRPr="00DE53A0">
        <w:rPr>
          <w:rFonts w:eastAsia="DengXian"/>
          <w:lang w:eastAsia="zh-CN"/>
        </w:rPr>
        <w:t>lors</w:t>
      </w:r>
      <w:proofErr w:type="spellEnd"/>
      <w:r w:rsidR="00DE53A0" w:rsidRPr="00DE53A0">
        <w:rPr>
          <w:rFonts w:eastAsia="DengXian"/>
          <w:lang w:eastAsia="zh-CN"/>
        </w:rPr>
        <w:t xml:space="preserve"> de </w:t>
      </w:r>
      <w:proofErr w:type="spellStart"/>
      <w:r w:rsidR="00DE53A0" w:rsidRPr="00DE53A0">
        <w:rPr>
          <w:rFonts w:eastAsia="DengXian"/>
          <w:lang w:eastAsia="zh-CN"/>
        </w:rPr>
        <w:t>l'identification</w:t>
      </w:r>
      <w:proofErr w:type="spellEnd"/>
      <w:r w:rsidR="00DE53A0" w:rsidRPr="00DE53A0">
        <w:rPr>
          <w:rFonts w:eastAsia="DengXian"/>
          <w:lang w:eastAsia="zh-CN"/>
        </w:rPr>
        <w:t xml:space="preserve"> des </w:t>
      </w:r>
      <w:proofErr w:type="spellStart"/>
      <w:r w:rsidR="00DE53A0" w:rsidRPr="00DE53A0">
        <w:rPr>
          <w:rFonts w:eastAsia="DengXian"/>
          <w:lang w:eastAsia="zh-CN"/>
        </w:rPr>
        <w:t>paramètres</w:t>
      </w:r>
      <w:proofErr w:type="spellEnd"/>
      <w:r w:rsidR="00DE53A0" w:rsidRPr="00DE53A0">
        <w:rPr>
          <w:rFonts w:eastAsia="DengXian"/>
          <w:lang w:eastAsia="zh-CN"/>
        </w:rPr>
        <w:t xml:space="preserve"> du sol.</w:t>
      </w:r>
    </w:p>
    <w:p w14:paraId="1A8A1AD6" w14:textId="77777777" w:rsidR="008F5209" w:rsidRDefault="008F5209">
      <w:pPr>
        <w:pStyle w:val="Abstracttext"/>
        <w:rPr>
          <w:rFonts w:eastAsia="DengXian"/>
          <w:lang w:eastAsia="zh-CN"/>
        </w:rPr>
      </w:pPr>
    </w:p>
    <w:p w14:paraId="6A6E4781" w14:textId="143601BA" w:rsidR="00B0057E" w:rsidRDefault="00E16FD1">
      <w:pPr>
        <w:pStyle w:val="Abstracttext"/>
      </w:pPr>
      <w:r>
        <w:rPr>
          <w:b/>
          <w:bCs/>
        </w:rPr>
        <w:t>Keywords:</w:t>
      </w:r>
      <w:r>
        <w:t xml:space="preserve"> </w:t>
      </w:r>
      <w:r w:rsidR="00920D89">
        <w:t>D</w:t>
      </w:r>
      <w:r w:rsidR="00EB0CD0">
        <w:t>ata</w:t>
      </w:r>
      <w:r w:rsidR="00920D89">
        <w:t xml:space="preserve"> assimilation, Bayesian calibration, </w:t>
      </w:r>
      <w:r w:rsidR="00E500EE">
        <w:t>E</w:t>
      </w:r>
      <w:r w:rsidR="00920D89">
        <w:t>xcavation,</w:t>
      </w:r>
      <w:r w:rsidR="00920D89" w:rsidRPr="00920D89">
        <w:t xml:space="preserve"> </w:t>
      </w:r>
      <w:r w:rsidR="00920D89">
        <w:t>MCMC, Particle filter</w:t>
      </w:r>
    </w:p>
    <w:p w14:paraId="23BA04A5" w14:textId="77777777" w:rsidR="00B0057E" w:rsidRDefault="00B0057E">
      <w:pPr>
        <w:ind w:firstLine="0"/>
        <w:rPr>
          <w:lang w:val="en-GB"/>
        </w:rPr>
      </w:pPr>
    </w:p>
    <w:p w14:paraId="3250ED2F" w14:textId="77777777" w:rsidR="00B0057E" w:rsidRDefault="00B0057E">
      <w:pPr>
        <w:rPr>
          <w:lang w:val="en-GB"/>
        </w:rPr>
      </w:pPr>
    </w:p>
    <w:p w14:paraId="65A7E33D" w14:textId="77777777" w:rsidR="00B0057E" w:rsidRPr="00DA2D1A" w:rsidRDefault="00B0057E">
      <w:pPr>
        <w:rPr>
          <w:lang w:val="en-GB"/>
        </w:rPr>
        <w:sectPr w:rsidR="00B0057E" w:rsidRPr="00DA2D1A" w:rsidSect="000A3F87">
          <w:headerReference w:type="even" r:id="rId8"/>
          <w:headerReference w:type="default" r:id="rId9"/>
          <w:footerReference w:type="even" r:id="rId10"/>
          <w:footerReference w:type="default" r:id="rId11"/>
          <w:headerReference w:type="first" r:id="rId12"/>
          <w:footerReference w:type="first" r:id="rId13"/>
          <w:pgSz w:w="11907" w:h="16840" w:code="9"/>
          <w:pgMar w:top="1588" w:right="1021" w:bottom="1247" w:left="1021" w:header="709" w:footer="567" w:gutter="0"/>
          <w:pgNumType w:start="1"/>
          <w:cols w:space="720"/>
          <w:formProt w:val="0"/>
          <w:titlePg/>
          <w:docGrid w:linePitch="272" w:charSpace="4096"/>
        </w:sectPr>
      </w:pPr>
    </w:p>
    <w:p w14:paraId="74C579B7" w14:textId="0957F3EF" w:rsidR="00B0057E" w:rsidRDefault="00BB3E1E">
      <w:pPr>
        <w:pStyle w:val="Heading1"/>
        <w:spacing w:before="0"/>
        <w:rPr>
          <w:lang w:val="en-GB"/>
        </w:rPr>
      </w:pPr>
      <w:r>
        <w:rPr>
          <w:lang w:val="en-GB"/>
        </w:rPr>
        <w:t>intruduction</w:t>
      </w:r>
    </w:p>
    <w:p w14:paraId="7F4B6EBA" w14:textId="4A215C17" w:rsidR="0034069F" w:rsidRDefault="00BE3BDB" w:rsidP="0034069F">
      <w:pPr>
        <w:pStyle w:val="Firstparagraph"/>
      </w:pPr>
      <w:r>
        <w:t>Back</w:t>
      </w:r>
      <w:r w:rsidR="004A6E83">
        <w:t xml:space="preserve">-analysis or </w:t>
      </w:r>
      <w:bookmarkStart w:id="2" w:name="OLE_LINK2"/>
      <w:r w:rsidR="004A6E83">
        <w:t xml:space="preserve">inverse </w:t>
      </w:r>
      <w:bookmarkEnd w:id="2"/>
      <w:r w:rsidR="004A6E83">
        <w:t>analysis based on field observations (or measurement</w:t>
      </w:r>
      <w:r w:rsidR="00A74139">
        <w:t>s</w:t>
      </w:r>
      <w:r w:rsidR="004A6E83">
        <w:t>)</w:t>
      </w:r>
      <w:r w:rsidR="00F21CCB">
        <w:t xml:space="preserve"> in a braced excavation </w:t>
      </w:r>
      <w:r w:rsidR="00A74139">
        <w:t>process has been widely reported (</w:t>
      </w:r>
      <w:r w:rsidR="002952D0">
        <w:t xml:space="preserve">Juang et al., 2013; </w:t>
      </w:r>
      <w:r w:rsidR="008C1672" w:rsidRPr="008C1672">
        <w:t>M.K. Lo and Y.F. Leung</w:t>
      </w:r>
      <w:r w:rsidR="008C1672">
        <w:t xml:space="preserve"> 2018; </w:t>
      </w:r>
      <w:r w:rsidR="00A74139">
        <w:t>Jin et al., 20</w:t>
      </w:r>
      <w:r w:rsidR="006F739B">
        <w:t>21</w:t>
      </w:r>
      <w:r w:rsidR="00A74139">
        <w:t>).</w:t>
      </w:r>
      <w:r w:rsidR="00D80340" w:rsidRPr="00D80340">
        <w:t xml:space="preserve"> </w:t>
      </w:r>
      <w:r w:rsidR="00D80340">
        <w:t xml:space="preserve">Among many available </w:t>
      </w:r>
      <w:r w:rsidR="00602100">
        <w:t xml:space="preserve">inverse </w:t>
      </w:r>
      <w:r w:rsidR="00D80340">
        <w:t>methods</w:t>
      </w:r>
      <w:r w:rsidR="00D80340" w:rsidRPr="00C01CF6">
        <w:t xml:space="preserve"> </w:t>
      </w:r>
      <w:r w:rsidR="00E87D96">
        <w:t>(</w:t>
      </w:r>
      <w:r w:rsidR="00D80340">
        <w:t>e.g., least squares method, maximum</w:t>
      </w:r>
      <w:r w:rsidR="00E87D96">
        <w:t xml:space="preserve"> </w:t>
      </w:r>
      <w:r w:rsidR="00D80340">
        <w:t>likelihood method</w:t>
      </w:r>
      <w:r w:rsidR="00E87D96">
        <w:t xml:space="preserve"> and </w:t>
      </w:r>
      <w:r w:rsidR="00D80340">
        <w:t>Bayesian method</w:t>
      </w:r>
      <w:r w:rsidR="00E87D96">
        <w:t>)</w:t>
      </w:r>
      <w:r w:rsidR="00D80340">
        <w:t xml:space="preserve">, Bayesian updating approach provides a quantitative framework </w:t>
      </w:r>
      <w:r w:rsidR="009714A0">
        <w:t xml:space="preserve">to update the input </w:t>
      </w:r>
      <w:r w:rsidR="008D7156">
        <w:t xml:space="preserve">parameters probability distributions </w:t>
      </w:r>
      <w:r w:rsidR="00D80340">
        <w:t xml:space="preserve">by incorporating </w:t>
      </w:r>
      <w:r w:rsidR="00D80340">
        <w:t>initial assumptions on soil properties (prior probability) and observed data.</w:t>
      </w:r>
      <w:r w:rsidR="0022549B">
        <w:t xml:space="preserve"> </w:t>
      </w:r>
      <w:r w:rsidR="00A83E60" w:rsidRPr="00A83E60">
        <w:t>However, in practice, braced excavations are carried out in stages. This leads to a requirement for a recursive update of soil parameter identification across multiple stages</w:t>
      </w:r>
      <w:r w:rsidR="00A83E60">
        <w:t>.</w:t>
      </w:r>
      <w:r w:rsidR="003A00D4">
        <w:t xml:space="preserve"> Through </w:t>
      </w:r>
      <w:r w:rsidR="009222BE">
        <w:t xml:space="preserve">a </w:t>
      </w:r>
      <w:r w:rsidR="00F30EAC">
        <w:rPr>
          <w:lang w:val="en-US"/>
        </w:rPr>
        <w:t>sequential</w:t>
      </w:r>
      <w:r w:rsidR="009222BE">
        <w:t xml:space="preserve"> </w:t>
      </w:r>
      <w:r w:rsidR="000B1A94">
        <w:t>Bayesian calibration,</w:t>
      </w:r>
      <w:r w:rsidR="00DE771C">
        <w:t xml:space="preserve"> the updated soil parameters</w:t>
      </w:r>
      <w:r w:rsidR="006F433C">
        <w:t xml:space="preserve"> </w:t>
      </w:r>
      <w:r w:rsidR="003A00D4">
        <w:t xml:space="preserve">facilitate </w:t>
      </w:r>
      <w:r w:rsidR="00DE771C">
        <w:t xml:space="preserve">the </w:t>
      </w:r>
      <w:r w:rsidR="00AA5942">
        <w:t xml:space="preserve">predicted </w:t>
      </w:r>
      <w:r w:rsidR="00DE771C">
        <w:t xml:space="preserve">wall deflections </w:t>
      </w:r>
      <w:r w:rsidR="00B0177B">
        <w:t xml:space="preserve">with improved fidelity </w:t>
      </w:r>
      <w:r w:rsidR="00DE771C">
        <w:t>in the subsequent excavation stages. This process can be repeated stage by stage until the final</w:t>
      </w:r>
      <w:r w:rsidR="00415970">
        <w:t xml:space="preserve"> </w:t>
      </w:r>
      <w:r w:rsidR="00DE771C">
        <w:t>excavation depth is reached</w:t>
      </w:r>
      <w:r w:rsidR="00FF5B09">
        <w:t>.</w:t>
      </w:r>
    </w:p>
    <w:p w14:paraId="7D6CDE43" w14:textId="2513E956" w:rsidR="00401751" w:rsidRDefault="008E30C9" w:rsidP="00F92181">
      <w:pPr>
        <w:pStyle w:val="NormalIndent"/>
        <w:ind w:left="0"/>
        <w:rPr>
          <w:lang w:val="en-GB"/>
        </w:rPr>
      </w:pPr>
      <w:r>
        <w:rPr>
          <w:lang w:val="en-GB"/>
        </w:rPr>
        <w:lastRenderedPageBreak/>
        <w:t xml:space="preserve">When the soil parameters </w:t>
      </w:r>
      <w:r w:rsidR="00C07725">
        <w:rPr>
          <w:lang w:val="en-GB"/>
        </w:rPr>
        <w:t>have bee</w:t>
      </w:r>
      <w:r w:rsidR="00B11153">
        <w:rPr>
          <w:lang w:val="en-GB"/>
        </w:rPr>
        <w:t>n</w:t>
      </w:r>
      <w:r>
        <w:rPr>
          <w:lang w:val="en-GB"/>
        </w:rPr>
        <w:t xml:space="preserve"> updated, </w:t>
      </w:r>
      <w:r w:rsidR="008F5E19">
        <w:rPr>
          <w:lang w:val="en-GB"/>
        </w:rPr>
        <w:t>a</w:t>
      </w:r>
      <w:r w:rsidR="00EC4052">
        <w:rPr>
          <w:lang w:val="en-GB"/>
        </w:rPr>
        <w:t xml:space="preserve"> practical challenge</w:t>
      </w:r>
      <w:r w:rsidR="00DD5AF2">
        <w:rPr>
          <w:lang w:val="en-GB"/>
        </w:rPr>
        <w:t xml:space="preserve"> </w:t>
      </w:r>
      <w:r w:rsidR="0054418D">
        <w:rPr>
          <w:lang w:val="en-GB"/>
        </w:rPr>
        <w:t xml:space="preserve">is that the posterior </w:t>
      </w:r>
      <w:r w:rsidR="00742AA9">
        <w:rPr>
          <w:lang w:val="en-GB"/>
        </w:rPr>
        <w:t>obtained</w:t>
      </w:r>
      <w:r w:rsidR="0054418D">
        <w:rPr>
          <w:lang w:val="en-GB"/>
        </w:rPr>
        <w:t xml:space="preserve"> can usually not be calculated </w:t>
      </w:r>
      <w:r w:rsidR="00B86AAF">
        <w:rPr>
          <w:lang w:val="en-GB"/>
        </w:rPr>
        <w:t>analytically and</w:t>
      </w:r>
      <w:r w:rsidR="00ED62AE">
        <w:rPr>
          <w:lang w:val="en-GB"/>
        </w:rPr>
        <w:t xml:space="preserve"> must therefore be approximated numerically</w:t>
      </w:r>
      <w:r w:rsidR="00CA442F">
        <w:rPr>
          <w:lang w:val="en-GB"/>
        </w:rPr>
        <w:t>.</w:t>
      </w:r>
      <w:r w:rsidR="00C42031">
        <w:rPr>
          <w:lang w:val="en-GB"/>
        </w:rPr>
        <w:t xml:space="preserve"> In geotechnical engineering, t</w:t>
      </w:r>
      <w:r w:rsidR="00551299">
        <w:rPr>
          <w:lang w:val="en-GB"/>
        </w:rPr>
        <w:t xml:space="preserve">he </w:t>
      </w:r>
      <w:r w:rsidR="00C42031">
        <w:rPr>
          <w:lang w:val="en-GB"/>
        </w:rPr>
        <w:t>prevai</w:t>
      </w:r>
      <w:r w:rsidR="000615AC">
        <w:rPr>
          <w:lang w:val="en-GB"/>
        </w:rPr>
        <w:t>ling</w:t>
      </w:r>
      <w:r w:rsidR="00551299">
        <w:rPr>
          <w:lang w:val="en-GB"/>
        </w:rPr>
        <w:t xml:space="preserve"> standard </w:t>
      </w:r>
      <w:r w:rsidR="00AA35F0">
        <w:rPr>
          <w:lang w:val="en-GB"/>
        </w:rPr>
        <w:t>solution</w:t>
      </w:r>
      <w:r w:rsidR="00E103C6">
        <w:rPr>
          <w:lang w:val="en-GB"/>
        </w:rPr>
        <w:t>s</w:t>
      </w:r>
      <w:r w:rsidR="00AA35F0">
        <w:rPr>
          <w:lang w:val="en-GB"/>
        </w:rPr>
        <w:t xml:space="preserve"> </w:t>
      </w:r>
      <w:r w:rsidR="009F56FE">
        <w:rPr>
          <w:lang w:val="en-GB"/>
        </w:rPr>
        <w:t>are</w:t>
      </w:r>
      <w:r w:rsidR="00A371D7">
        <w:rPr>
          <w:lang w:val="en-GB"/>
        </w:rPr>
        <w:t xml:space="preserve"> Markov Chain Monte Carlo methods (see </w:t>
      </w:r>
      <w:r w:rsidR="00A34BBF" w:rsidRPr="00A34BBF">
        <w:rPr>
          <w:lang w:val="en-GB"/>
        </w:rPr>
        <w:t>Andrieu et al., 2003 for an overview</w:t>
      </w:r>
      <w:r w:rsidR="00A371D7">
        <w:rPr>
          <w:lang w:val="en-GB"/>
        </w:rPr>
        <w:t>)</w:t>
      </w:r>
      <w:r w:rsidR="00A34BBF">
        <w:rPr>
          <w:lang w:val="en-GB"/>
        </w:rPr>
        <w:t xml:space="preserve">. Very </w:t>
      </w:r>
      <w:r w:rsidR="0047173F">
        <w:rPr>
          <w:lang w:val="en-GB"/>
        </w:rPr>
        <w:t xml:space="preserve">briefly, the idea of an MCMC is to specify a </w:t>
      </w:r>
      <w:r w:rsidR="00F74481">
        <w:rPr>
          <w:lang w:val="en-GB"/>
        </w:rPr>
        <w:t xml:space="preserve">Markov process that performs a random </w:t>
      </w:r>
      <w:proofErr w:type="gramStart"/>
      <w:r w:rsidR="00F74481">
        <w:rPr>
          <w:lang w:val="en-GB"/>
        </w:rPr>
        <w:t>walk</w:t>
      </w:r>
      <w:r w:rsidR="00510CDB">
        <w:rPr>
          <w:lang w:val="en-GB"/>
        </w:rPr>
        <w:t xml:space="preserve"> in</w:t>
      </w:r>
      <w:proofErr w:type="gramEnd"/>
      <w:r w:rsidR="00510CDB">
        <w:rPr>
          <w:lang w:val="en-GB"/>
        </w:rPr>
        <w:t xml:space="preserve"> parameter space</w:t>
      </w:r>
      <w:r w:rsidR="00423012">
        <w:rPr>
          <w:rFonts w:eastAsia="DengXian" w:hint="eastAsia"/>
          <w:lang w:val="en-GB" w:eastAsia="zh-CN"/>
        </w:rPr>
        <w:t>,</w:t>
      </w:r>
      <w:r w:rsidR="00423012">
        <w:rPr>
          <w:rFonts w:eastAsia="DengXian"/>
          <w:lang w:val="en-GB" w:eastAsia="zh-CN"/>
        </w:rPr>
        <w:t xml:space="preserve"> thus achieving conti</w:t>
      </w:r>
      <w:r w:rsidR="00E829F0">
        <w:rPr>
          <w:rFonts w:eastAsia="DengXian"/>
          <w:lang w:val="en-GB" w:eastAsia="zh-CN"/>
        </w:rPr>
        <w:t>nuous calibration</w:t>
      </w:r>
      <w:r w:rsidR="00510CDB">
        <w:rPr>
          <w:lang w:val="en-GB"/>
        </w:rPr>
        <w:t xml:space="preserve">. </w:t>
      </w:r>
      <w:r w:rsidR="00E829F0">
        <w:rPr>
          <w:lang w:val="en-GB"/>
        </w:rPr>
        <w:t>A</w:t>
      </w:r>
      <w:r w:rsidR="00D16D96">
        <w:rPr>
          <w:lang w:val="en-GB"/>
        </w:rPr>
        <w:t xml:space="preserve"> </w:t>
      </w:r>
      <w:proofErr w:type="gramStart"/>
      <w:r w:rsidR="00A62586">
        <w:rPr>
          <w:lang w:val="en-GB"/>
        </w:rPr>
        <w:t>widely-used</w:t>
      </w:r>
      <w:proofErr w:type="gramEnd"/>
      <w:r w:rsidR="00A62586">
        <w:rPr>
          <w:lang w:val="en-GB"/>
        </w:rPr>
        <w:t xml:space="preserve"> </w:t>
      </w:r>
      <w:r w:rsidR="00F36F9C">
        <w:rPr>
          <w:lang w:val="en-GB"/>
        </w:rPr>
        <w:t xml:space="preserve">alternative </w:t>
      </w:r>
      <w:r w:rsidR="00A62586">
        <w:rPr>
          <w:lang w:val="en-GB"/>
        </w:rPr>
        <w:t xml:space="preserve">to MCMC sampling </w:t>
      </w:r>
      <w:r w:rsidR="009F56FE">
        <w:rPr>
          <w:lang w:val="en-GB"/>
        </w:rPr>
        <w:t xml:space="preserve">are Sequential Monte Carlo </w:t>
      </w:r>
      <w:r w:rsidR="006A18AF">
        <w:rPr>
          <w:lang w:val="en-GB"/>
        </w:rPr>
        <w:t xml:space="preserve">(SMC) </w:t>
      </w:r>
      <w:r w:rsidR="009F56FE">
        <w:rPr>
          <w:lang w:val="en-GB"/>
        </w:rPr>
        <w:t>algorithms</w:t>
      </w:r>
      <w:r w:rsidR="006A18AF">
        <w:rPr>
          <w:lang w:val="en-GB"/>
        </w:rPr>
        <w:t xml:space="preserve">. </w:t>
      </w:r>
      <w:r w:rsidR="007E0494">
        <w:rPr>
          <w:lang w:val="en-GB"/>
        </w:rPr>
        <w:t xml:space="preserve">The </w:t>
      </w:r>
      <w:r w:rsidR="00952E3F">
        <w:rPr>
          <w:lang w:val="en-GB"/>
        </w:rPr>
        <w:t>core concept</w:t>
      </w:r>
      <w:r w:rsidR="007E0494">
        <w:rPr>
          <w:lang w:val="en-GB"/>
        </w:rPr>
        <w:t xml:space="preserve"> of </w:t>
      </w:r>
      <w:r w:rsidR="006C0427">
        <w:rPr>
          <w:lang w:val="en-GB"/>
        </w:rPr>
        <w:t>an SMC is to generate a population of parameter sets</w:t>
      </w:r>
      <w:r w:rsidR="006D55E6">
        <w:rPr>
          <w:lang w:val="en-GB"/>
        </w:rPr>
        <w:t>, often referred to as</w:t>
      </w:r>
      <w:r w:rsidR="006C0427">
        <w:rPr>
          <w:lang w:val="en-GB"/>
        </w:rPr>
        <w:t xml:space="preserve"> “particles”</w:t>
      </w:r>
      <w:r w:rsidR="00F169A1">
        <w:rPr>
          <w:lang w:val="en-GB"/>
        </w:rPr>
        <w:t xml:space="preserve"> </w:t>
      </w:r>
      <w:r w:rsidR="003133A9">
        <w:rPr>
          <w:lang w:val="en-GB"/>
        </w:rPr>
        <w:t>(</w:t>
      </w:r>
      <w:r w:rsidR="0011728F">
        <w:rPr>
          <w:lang w:val="en-GB"/>
        </w:rPr>
        <w:t xml:space="preserve">e.g., </w:t>
      </w:r>
      <w:r w:rsidR="003133A9">
        <w:rPr>
          <w:lang w:val="en-GB"/>
        </w:rPr>
        <w:t>p</w:t>
      </w:r>
      <w:r w:rsidR="005C7277">
        <w:rPr>
          <w:lang w:val="en-GB"/>
        </w:rPr>
        <w:t>article filter</w:t>
      </w:r>
      <w:r w:rsidR="00F169A1">
        <w:rPr>
          <w:lang w:val="en-GB"/>
        </w:rPr>
        <w:t>)</w:t>
      </w:r>
      <w:r w:rsidR="0078254E">
        <w:rPr>
          <w:lang w:val="en-GB"/>
        </w:rPr>
        <w:t>, which are iteratively filtered according to their fit</w:t>
      </w:r>
      <w:r w:rsidR="00BA4D60">
        <w:rPr>
          <w:lang w:val="en-GB"/>
        </w:rPr>
        <w:t>ness</w:t>
      </w:r>
      <w:r w:rsidR="0078254E">
        <w:rPr>
          <w:lang w:val="en-GB"/>
        </w:rPr>
        <w:t xml:space="preserve"> to the </w:t>
      </w:r>
      <w:r w:rsidR="009A2B1F">
        <w:rPr>
          <w:lang w:val="en-GB"/>
        </w:rPr>
        <w:t xml:space="preserve">observed </w:t>
      </w:r>
      <w:r w:rsidR="0078254E">
        <w:rPr>
          <w:lang w:val="en-GB"/>
        </w:rPr>
        <w:t>data</w:t>
      </w:r>
      <w:r w:rsidR="00655BDB">
        <w:rPr>
          <w:lang w:val="en-GB"/>
        </w:rPr>
        <w:t xml:space="preserve">. </w:t>
      </w:r>
      <w:r w:rsidR="00BA4D60">
        <w:rPr>
          <w:lang w:val="en-GB"/>
        </w:rPr>
        <w:t>Despite</w:t>
      </w:r>
      <w:r w:rsidR="008D6652">
        <w:rPr>
          <w:lang w:val="en-GB"/>
        </w:rPr>
        <w:t xml:space="preserve"> </w:t>
      </w:r>
      <w:r w:rsidR="00A074C9">
        <w:rPr>
          <w:lang w:val="en-GB"/>
        </w:rPr>
        <w:t xml:space="preserve">many </w:t>
      </w:r>
      <w:r w:rsidR="001C3069">
        <w:rPr>
          <w:lang w:val="en-GB"/>
        </w:rPr>
        <w:t xml:space="preserve">calibration </w:t>
      </w:r>
      <w:r w:rsidR="0031011F">
        <w:rPr>
          <w:lang w:val="en-GB"/>
        </w:rPr>
        <w:t>studies</w:t>
      </w:r>
      <w:r w:rsidR="001C3069">
        <w:rPr>
          <w:lang w:val="en-GB"/>
        </w:rPr>
        <w:t xml:space="preserve"> h</w:t>
      </w:r>
      <w:r w:rsidR="00F90136">
        <w:rPr>
          <w:lang w:val="en-GB"/>
        </w:rPr>
        <w:t xml:space="preserve">ave been conducted </w:t>
      </w:r>
      <w:r w:rsidR="00D16B88">
        <w:rPr>
          <w:lang w:val="en-GB"/>
        </w:rPr>
        <w:t xml:space="preserve">based </w:t>
      </w:r>
      <w:r w:rsidR="000E41D0">
        <w:rPr>
          <w:lang w:val="en-GB"/>
        </w:rPr>
        <w:t xml:space="preserve">MCMC and </w:t>
      </w:r>
      <w:r w:rsidR="002924B9">
        <w:rPr>
          <w:lang w:val="en-GB"/>
        </w:rPr>
        <w:t>SMC</w:t>
      </w:r>
      <w:r w:rsidR="00A04308">
        <w:rPr>
          <w:lang w:val="en-GB"/>
        </w:rPr>
        <w:t xml:space="preserve">, </w:t>
      </w:r>
      <w:r w:rsidR="003F724A">
        <w:rPr>
          <w:lang w:val="en-GB"/>
        </w:rPr>
        <w:t xml:space="preserve">so far, </w:t>
      </w:r>
      <w:r w:rsidR="00E70CF5">
        <w:rPr>
          <w:lang w:val="en-GB"/>
        </w:rPr>
        <w:t xml:space="preserve">there </w:t>
      </w:r>
      <w:r w:rsidR="0031011F">
        <w:rPr>
          <w:lang w:val="en-GB"/>
        </w:rPr>
        <w:t>have been limited</w:t>
      </w:r>
      <w:r w:rsidR="00E70CF5">
        <w:rPr>
          <w:lang w:val="en-GB"/>
        </w:rPr>
        <w:t xml:space="preserve"> serious </w:t>
      </w:r>
      <w:r w:rsidR="000653AA">
        <w:rPr>
          <w:lang w:val="en-GB"/>
        </w:rPr>
        <w:t>attempts</w:t>
      </w:r>
      <w:r w:rsidR="00E70CF5">
        <w:rPr>
          <w:lang w:val="en-GB"/>
        </w:rPr>
        <w:t xml:space="preserve"> to address the differences </w:t>
      </w:r>
      <w:r w:rsidR="000653AA">
        <w:rPr>
          <w:lang w:val="en-GB"/>
        </w:rPr>
        <w:t xml:space="preserve">against each other in </w:t>
      </w:r>
      <w:r w:rsidR="0031011F">
        <w:rPr>
          <w:lang w:val="en-GB"/>
        </w:rPr>
        <w:t xml:space="preserve">an </w:t>
      </w:r>
      <w:r w:rsidR="000653AA">
        <w:rPr>
          <w:lang w:val="en-GB"/>
        </w:rPr>
        <w:t>excavation problem.</w:t>
      </w:r>
    </w:p>
    <w:p w14:paraId="583A6ED0" w14:textId="71D559DD" w:rsidR="00401751" w:rsidRDefault="00841290" w:rsidP="00F92181">
      <w:pPr>
        <w:pStyle w:val="NormalIndent"/>
        <w:ind w:left="0"/>
        <w:rPr>
          <w:lang w:val="en-GB"/>
        </w:rPr>
      </w:pPr>
      <w:r>
        <w:rPr>
          <w:lang w:val="en-GB"/>
        </w:rPr>
        <w:t xml:space="preserve">In this study, </w:t>
      </w:r>
      <w:r w:rsidR="00FD61E6">
        <w:rPr>
          <w:lang w:val="en-GB"/>
        </w:rPr>
        <w:t>we</w:t>
      </w:r>
      <w:r w:rsidR="00E268E5">
        <w:rPr>
          <w:lang w:val="en-GB"/>
        </w:rPr>
        <w:t xml:space="preserve"> aim to </w:t>
      </w:r>
      <w:r w:rsidR="00343C00">
        <w:rPr>
          <w:lang w:val="en-GB"/>
        </w:rPr>
        <w:t>address th</w:t>
      </w:r>
      <w:r w:rsidR="0026220C">
        <w:rPr>
          <w:lang w:val="en-GB"/>
        </w:rPr>
        <w:t xml:space="preserve">ese </w:t>
      </w:r>
      <w:r w:rsidR="0072672B">
        <w:rPr>
          <w:lang w:val="en-GB"/>
        </w:rPr>
        <w:t xml:space="preserve">issues by giving an </w:t>
      </w:r>
      <w:r w:rsidR="003443B7">
        <w:rPr>
          <w:lang w:val="en-GB"/>
        </w:rPr>
        <w:t xml:space="preserve">overview on the principles of MCMC and SMC. </w:t>
      </w:r>
      <w:r w:rsidR="00711F53">
        <w:rPr>
          <w:lang w:val="en-GB"/>
        </w:rPr>
        <w:t xml:space="preserve">Then </w:t>
      </w:r>
      <w:r w:rsidR="005D5C68">
        <w:rPr>
          <w:lang w:val="en-GB"/>
        </w:rPr>
        <w:t xml:space="preserve">based on a synthetic </w:t>
      </w:r>
      <w:r w:rsidR="00647ED0">
        <w:rPr>
          <w:lang w:val="en-GB"/>
        </w:rPr>
        <w:t xml:space="preserve">multi-stage </w:t>
      </w:r>
      <w:r w:rsidR="005D5C68">
        <w:rPr>
          <w:lang w:val="en-GB"/>
        </w:rPr>
        <w:t xml:space="preserve">excavation </w:t>
      </w:r>
      <w:r w:rsidR="00591856">
        <w:rPr>
          <w:lang w:val="en-GB"/>
        </w:rPr>
        <w:t>with known soil parameters</w:t>
      </w:r>
      <w:r w:rsidR="005D5C68">
        <w:rPr>
          <w:lang w:val="en-GB"/>
        </w:rPr>
        <w:t xml:space="preserve">, </w:t>
      </w:r>
      <w:r w:rsidR="00867661">
        <w:rPr>
          <w:lang w:val="en-GB"/>
        </w:rPr>
        <w:t>the feasibility</w:t>
      </w:r>
      <w:r w:rsidR="00120B7B" w:rsidRPr="00120B7B">
        <w:t xml:space="preserve"> </w:t>
      </w:r>
      <w:r w:rsidR="00120B7B">
        <w:t xml:space="preserve">and </w:t>
      </w:r>
      <w:r w:rsidR="00120B7B" w:rsidRPr="00120B7B">
        <w:rPr>
          <w:lang w:val="en-GB"/>
        </w:rPr>
        <w:t xml:space="preserve">effectiveness of the two </w:t>
      </w:r>
      <w:r w:rsidR="00120B7B">
        <w:rPr>
          <w:lang w:val="en-GB"/>
        </w:rPr>
        <w:t xml:space="preserve">sampling </w:t>
      </w:r>
      <w:r w:rsidR="00BA2440">
        <w:rPr>
          <w:lang w:val="en-GB"/>
        </w:rPr>
        <w:t>approaches are tested and compared</w:t>
      </w:r>
      <w:r w:rsidR="00425844">
        <w:rPr>
          <w:lang w:val="en-GB"/>
        </w:rPr>
        <w:t>.</w:t>
      </w:r>
    </w:p>
    <w:p w14:paraId="17773DD7" w14:textId="7F735C6B" w:rsidR="00B0057E" w:rsidRDefault="00F255DE">
      <w:pPr>
        <w:pStyle w:val="Heading1"/>
        <w:rPr>
          <w:lang w:val="en-GB"/>
        </w:rPr>
      </w:pPr>
      <w:r>
        <w:rPr>
          <w:lang w:val="en-GB"/>
        </w:rPr>
        <w:t>SAMPLING METHODS</w:t>
      </w:r>
    </w:p>
    <w:p w14:paraId="1E7F9778" w14:textId="28280BDA" w:rsidR="00B0057E" w:rsidRDefault="003C45F2" w:rsidP="00D74E70">
      <w:pPr>
        <w:pStyle w:val="Firstparagraph"/>
        <w:rPr>
          <w:rFonts w:eastAsia="MS Mincho"/>
          <w:lang w:eastAsia="ja-JP"/>
        </w:rPr>
      </w:pPr>
      <w:r>
        <w:rPr>
          <w:rFonts w:eastAsia="MS Mincho"/>
          <w:lang w:eastAsia="ja-JP"/>
        </w:rPr>
        <w:t xml:space="preserve">The aim of sampling is to </w:t>
      </w:r>
      <w:r w:rsidR="00B15ADC">
        <w:rPr>
          <w:rFonts w:eastAsia="MS Mincho"/>
          <w:lang w:eastAsia="ja-JP"/>
        </w:rPr>
        <w:t xml:space="preserve">approximate the posterior </w:t>
      </w:r>
      <m:oMath>
        <m:r>
          <w:rPr>
            <w:rFonts w:ascii="Cambria Math" w:eastAsia="MS Mincho" w:hAnsi="Cambria Math"/>
            <w:lang w:eastAsia="ja-JP"/>
          </w:rPr>
          <m:t>p(z|y)</m:t>
        </m:r>
      </m:oMath>
      <w:r w:rsidR="00DA5DD6">
        <w:rPr>
          <w:rFonts w:eastAsia="DengXian" w:hint="eastAsia"/>
          <w:lang w:eastAsia="zh-CN"/>
        </w:rPr>
        <w:t xml:space="preserve"> </w:t>
      </w:r>
      <w:r w:rsidR="00070BBF">
        <w:rPr>
          <w:rFonts w:eastAsia="DengXian"/>
          <w:lang w:eastAsia="zh-CN"/>
        </w:rPr>
        <w:t>for the soil parameters</w:t>
      </w:r>
      <w:r w:rsidR="00413F62">
        <w:rPr>
          <w:rFonts w:eastAsia="DengXian"/>
          <w:lang w:eastAsia="zh-CN"/>
        </w:rPr>
        <w:t xml:space="preserve"> </w:t>
      </w:r>
      <m:oMath>
        <m:r>
          <w:rPr>
            <w:rFonts w:ascii="Cambria Math" w:eastAsia="MS Mincho" w:hAnsi="Cambria Math"/>
            <w:lang w:eastAsia="ja-JP"/>
          </w:rPr>
          <m:t>z</m:t>
        </m:r>
      </m:oMath>
      <w:r w:rsidR="00070BBF">
        <w:rPr>
          <w:rFonts w:eastAsia="DengXian"/>
          <w:lang w:eastAsia="zh-CN"/>
        </w:rPr>
        <w:t xml:space="preserve">. </w:t>
      </w:r>
      <w:r w:rsidR="004B61FD">
        <w:rPr>
          <w:rFonts w:eastAsia="DengXian"/>
          <w:lang w:eastAsia="zh-CN"/>
        </w:rPr>
        <w:t xml:space="preserve">Efficient sampling </w:t>
      </w:r>
      <w:r w:rsidR="0061200F">
        <w:rPr>
          <w:rFonts w:eastAsia="DengXian"/>
          <w:lang w:eastAsia="zh-CN"/>
        </w:rPr>
        <w:t xml:space="preserve">methods are a big topic of active </w:t>
      </w:r>
      <w:r w:rsidR="000E7BAB">
        <w:rPr>
          <w:rFonts w:eastAsia="DengXian"/>
          <w:lang w:eastAsia="zh-CN"/>
        </w:rPr>
        <w:t xml:space="preserve">research, with </w:t>
      </w:r>
      <w:r w:rsidR="004A7A19">
        <w:rPr>
          <w:rFonts w:eastAsia="DengXian"/>
          <w:lang w:eastAsia="zh-CN"/>
        </w:rPr>
        <w:t>numerous</w:t>
      </w:r>
      <w:r w:rsidR="00980B3A">
        <w:rPr>
          <w:rFonts w:eastAsia="DengXian"/>
          <w:lang w:eastAsia="zh-CN"/>
        </w:rPr>
        <w:t xml:space="preserve"> </w:t>
      </w:r>
      <w:r w:rsidR="004A7A19">
        <w:rPr>
          <w:rFonts w:eastAsia="DengXian"/>
          <w:lang w:eastAsia="zh-CN"/>
        </w:rPr>
        <w:t>techniques</w:t>
      </w:r>
      <w:r w:rsidR="00980B3A">
        <w:rPr>
          <w:rFonts w:eastAsia="DengXian"/>
          <w:lang w:eastAsia="zh-CN"/>
        </w:rPr>
        <w:t xml:space="preserve"> proposed in the past few years. In this study, </w:t>
      </w:r>
      <w:r w:rsidR="00E44F1D">
        <w:rPr>
          <w:rFonts w:eastAsia="DengXian"/>
          <w:lang w:eastAsia="zh-CN"/>
        </w:rPr>
        <w:t xml:space="preserve">however, </w:t>
      </w:r>
      <w:r w:rsidR="001B7DC0">
        <w:rPr>
          <w:rFonts w:eastAsia="DengXian"/>
          <w:lang w:eastAsia="zh-CN"/>
        </w:rPr>
        <w:t>our primary</w:t>
      </w:r>
      <w:r w:rsidR="00980B3A">
        <w:rPr>
          <w:rFonts w:eastAsia="DengXian"/>
          <w:lang w:eastAsia="zh-CN"/>
        </w:rPr>
        <w:t xml:space="preserve"> focus </w:t>
      </w:r>
      <w:r w:rsidR="001B7DC0">
        <w:rPr>
          <w:rFonts w:eastAsia="DengXian"/>
          <w:lang w:eastAsia="zh-CN"/>
        </w:rPr>
        <w:t xml:space="preserve">is </w:t>
      </w:r>
      <w:r w:rsidR="00980B3A">
        <w:rPr>
          <w:rFonts w:eastAsia="DengXian"/>
          <w:lang w:eastAsia="zh-CN"/>
        </w:rPr>
        <w:t xml:space="preserve">on the </w:t>
      </w:r>
      <w:r w:rsidR="00EC372E">
        <w:rPr>
          <w:rFonts w:eastAsia="DengXian"/>
          <w:lang w:eastAsia="zh-CN"/>
        </w:rPr>
        <w:t xml:space="preserve">two </w:t>
      </w:r>
      <w:r w:rsidR="00362C1E">
        <w:rPr>
          <w:rFonts w:eastAsia="DengXian"/>
          <w:lang w:eastAsia="zh-CN"/>
        </w:rPr>
        <w:t>prevailing</w:t>
      </w:r>
      <w:r w:rsidR="00EC372E">
        <w:rPr>
          <w:rFonts w:eastAsia="DengXian"/>
          <w:lang w:eastAsia="zh-CN"/>
        </w:rPr>
        <w:t xml:space="preserve"> sampling methods, </w:t>
      </w:r>
      <w:r w:rsidR="00A65BC4">
        <w:rPr>
          <w:rFonts w:eastAsia="MS Mincho"/>
          <w:lang w:eastAsia="ja-JP"/>
        </w:rPr>
        <w:t>MCMC and SMC</w:t>
      </w:r>
      <w:r w:rsidR="00B26A7E">
        <w:rPr>
          <w:rFonts w:eastAsia="MS Mincho"/>
          <w:lang w:eastAsia="ja-JP"/>
        </w:rPr>
        <w:t>.</w:t>
      </w:r>
      <w:r w:rsidR="00A65BC4">
        <w:rPr>
          <w:rFonts w:eastAsia="MS Mincho"/>
          <w:lang w:eastAsia="ja-JP"/>
        </w:rPr>
        <w:t xml:space="preserve"> </w:t>
      </w:r>
      <w:r w:rsidR="00EC372E">
        <w:rPr>
          <w:rFonts w:eastAsia="MS Mincho"/>
          <w:lang w:eastAsia="ja-JP"/>
        </w:rPr>
        <w:t>Both</w:t>
      </w:r>
      <w:r w:rsidR="00A65BC4">
        <w:rPr>
          <w:rFonts w:eastAsia="MS Mincho"/>
          <w:lang w:eastAsia="ja-JP"/>
        </w:rPr>
        <w:t xml:space="preserve"> </w:t>
      </w:r>
      <w:r w:rsidR="00E152FC">
        <w:rPr>
          <w:rFonts w:eastAsia="MS Mincho"/>
          <w:lang w:eastAsia="ja-JP"/>
        </w:rPr>
        <w:t xml:space="preserve">methods </w:t>
      </w:r>
      <w:r w:rsidR="00B26A7E">
        <w:rPr>
          <w:rFonts w:eastAsia="MS Mincho"/>
          <w:lang w:eastAsia="ja-JP"/>
        </w:rPr>
        <w:t>are</w:t>
      </w:r>
      <w:r w:rsidR="00A65BC4">
        <w:rPr>
          <w:rFonts w:eastAsia="MS Mincho"/>
          <w:lang w:eastAsia="ja-JP"/>
        </w:rPr>
        <w:t xml:space="preserve"> based on the idea of </w:t>
      </w:r>
      <w:r w:rsidR="00F0586A">
        <w:rPr>
          <w:rFonts w:eastAsia="MS Mincho"/>
          <w:lang w:eastAsia="ja-JP"/>
        </w:rPr>
        <w:t>Monte Carlo approximation.</w:t>
      </w:r>
      <w:r w:rsidR="00923648">
        <w:rPr>
          <w:rFonts w:eastAsia="MS Mincho"/>
          <w:lang w:eastAsia="ja-JP"/>
        </w:rPr>
        <w:t xml:space="preserve"> The idea is </w:t>
      </w:r>
      <w:r w:rsidR="008D784B">
        <w:rPr>
          <w:rFonts w:eastAsia="MS Mincho"/>
          <w:lang w:eastAsia="ja-JP"/>
        </w:rPr>
        <w:t>straightforward</w:t>
      </w:r>
      <w:r w:rsidR="00923648">
        <w:rPr>
          <w:rFonts w:eastAsia="MS Mincho"/>
          <w:lang w:eastAsia="ja-JP"/>
        </w:rPr>
        <w:t xml:space="preserve">: generate some (unweighted) samples from the </w:t>
      </w:r>
      <w:r w:rsidR="00363675">
        <w:rPr>
          <w:rFonts w:eastAsia="MS Mincho"/>
          <w:lang w:eastAsia="ja-JP"/>
        </w:rPr>
        <w:t>t</w:t>
      </w:r>
      <w:r w:rsidR="00AC1F95">
        <w:rPr>
          <w:rFonts w:eastAsia="MS Mincho"/>
          <w:lang w:eastAsia="ja-JP"/>
        </w:rPr>
        <w:t>-</w:t>
      </w:r>
      <w:proofErr w:type="spellStart"/>
      <w:r w:rsidR="00363675">
        <w:rPr>
          <w:rFonts w:eastAsia="MS Mincho"/>
          <w:lang w:eastAsia="ja-JP"/>
        </w:rPr>
        <w:t>th</w:t>
      </w:r>
      <w:proofErr w:type="spellEnd"/>
      <w:r w:rsidR="00AC1F95">
        <w:rPr>
          <w:rFonts w:eastAsia="MS Mincho"/>
          <w:lang w:eastAsia="ja-JP"/>
        </w:rPr>
        <w:t xml:space="preserve"> </w:t>
      </w:r>
      <w:r w:rsidR="00363675">
        <w:rPr>
          <w:rFonts w:eastAsia="MS Mincho"/>
          <w:lang w:eastAsia="ja-JP"/>
        </w:rPr>
        <w:t xml:space="preserve">step </w:t>
      </w:r>
      <w:r w:rsidR="00923648">
        <w:rPr>
          <w:rFonts w:eastAsia="MS Mincho"/>
          <w:lang w:eastAsia="ja-JP"/>
        </w:rPr>
        <w:t>posteri</w:t>
      </w:r>
      <w:r w:rsidR="00267B6A">
        <w:rPr>
          <w:rFonts w:eastAsia="MS Mincho"/>
          <w:lang w:eastAsia="ja-JP"/>
        </w:rPr>
        <w:t>or,</w:t>
      </w:r>
      <w:r w:rsidR="00773C71" w:rsidRPr="00773C71">
        <w:rPr>
          <w:rFonts w:ascii="Cambria Math" w:eastAsia="MS Mincho" w:hAnsi="Cambria Math"/>
          <w:i/>
          <w:lang w:eastAsia="ja-JP"/>
        </w:rPr>
        <w:t xml:space="preserve"> </w:t>
      </w:r>
      <m:oMath>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eastAsia="MS Mincho" w:hAnsi="Cambria Math"/>
            <w:lang w:eastAsia="ja-JP"/>
          </w:rPr>
          <m:t>~p</m:t>
        </m:r>
        <m:d>
          <m:dPr>
            <m:ctrlPr>
              <w:rPr>
                <w:rFonts w:ascii="Cambria Math" w:eastAsia="MS Mincho" w:hAnsi="Cambria Math"/>
                <w:i/>
                <w:lang w:eastAsia="ja-JP"/>
              </w:rPr>
            </m:ctrlPr>
          </m:dPr>
          <m:e>
            <m:sSub>
              <m:sSubPr>
                <m:ctrlPr>
                  <w:rPr>
                    <w:rFonts w:ascii="Cambria Math" w:eastAsia="MS Mincho" w:hAnsi="Cambria Math"/>
                    <w:i/>
                    <w:lang w:eastAsia="ja-JP"/>
                  </w:rPr>
                </m:ctrlPr>
              </m:sSubPr>
              <m:e>
                <m:r>
                  <w:rPr>
                    <w:rFonts w:ascii="Cambria Math" w:eastAsia="MS Mincho" w:hAnsi="Cambria Math"/>
                    <w:lang w:eastAsia="ja-JP"/>
                  </w:rPr>
                  <m:t>z</m:t>
                </m:r>
              </m:e>
              <m:sub>
                <m:r>
                  <w:rPr>
                    <w:rFonts w:ascii="Cambria Math" w:eastAsia="MS Mincho" w:hAnsi="Cambria Math"/>
                    <w:lang w:eastAsia="ja-JP"/>
                  </w:rPr>
                  <m:t>t</m:t>
                </m:r>
              </m:sub>
            </m:sSub>
            <m:r>
              <w:rPr>
                <w:rFonts w:ascii="Cambria Math" w:eastAsia="MS Mincho" w:hAnsi="Cambria Math"/>
                <w:lang w:eastAsia="ja-JP"/>
              </w:rPr>
              <m:t>|</m:t>
            </m:r>
            <m:sSub>
              <m:sSubPr>
                <m:ctrlPr>
                  <w:rPr>
                    <w:rFonts w:ascii="Cambria Math" w:eastAsia="MS Mincho" w:hAnsi="Cambria Math"/>
                    <w:i/>
                    <w:lang w:eastAsia="ja-JP"/>
                  </w:rPr>
                </m:ctrlPr>
              </m:sSubPr>
              <m:e>
                <m:r>
                  <w:rPr>
                    <w:rFonts w:ascii="Cambria Math" w:eastAsia="MS Mincho" w:hAnsi="Cambria Math"/>
                    <w:lang w:eastAsia="ja-JP"/>
                  </w:rPr>
                  <m:t>y</m:t>
                </m:r>
              </m:e>
              <m:sub>
                <m:r>
                  <w:rPr>
                    <w:rFonts w:ascii="Cambria Math" w:eastAsia="MS Mincho" w:hAnsi="Cambria Math"/>
                    <w:lang w:eastAsia="ja-JP"/>
                  </w:rPr>
                  <m:t>t</m:t>
                </m:r>
              </m:sub>
            </m:sSub>
          </m:e>
        </m:d>
      </m:oMath>
      <w:r w:rsidR="004B7CED">
        <w:rPr>
          <w:rFonts w:eastAsia="MS Mincho"/>
          <w:lang w:eastAsia="ja-JP"/>
        </w:rPr>
        <w:t>,</w:t>
      </w:r>
      <w:r w:rsidR="00E236E5">
        <w:rPr>
          <w:rFonts w:eastAsia="MS Mincho"/>
          <w:lang w:eastAsia="ja-JP"/>
        </w:rPr>
        <w:t xml:space="preserve"> </w:t>
      </w:r>
      <w:r w:rsidR="00267B6A">
        <w:rPr>
          <w:rFonts w:eastAsia="MS Mincho"/>
          <w:lang w:eastAsia="ja-JP"/>
        </w:rPr>
        <w:t xml:space="preserve">and then use these to </w:t>
      </w:r>
      <w:r w:rsidR="006E3597">
        <w:rPr>
          <w:rFonts w:eastAsia="MS Mincho"/>
          <w:lang w:eastAsia="ja-JP"/>
        </w:rPr>
        <w:t>aggregate</w:t>
      </w:r>
      <w:r w:rsidR="00267B6A">
        <w:rPr>
          <w:rFonts w:eastAsia="MS Mincho"/>
          <w:lang w:eastAsia="ja-JP"/>
        </w:rPr>
        <w:t xml:space="preserve"> any quantity of interest</w:t>
      </w:r>
      <w:r w:rsidR="00591F4E">
        <w:rPr>
          <w:rFonts w:eastAsia="MS Mincho"/>
          <w:lang w:eastAsia="ja-JP"/>
        </w:rPr>
        <w:t xml:space="preserve"> </w:t>
      </w:r>
      <m:oMath>
        <m:r>
          <m:rPr>
            <m:scr m:val="double-struck"/>
          </m:rPr>
          <w:rPr>
            <w:rFonts w:ascii="Cambria Math" w:eastAsia="MS Mincho" w:hAnsi="Cambria Math"/>
            <w:lang w:eastAsia="ja-JP"/>
          </w:rPr>
          <m:t>E</m:t>
        </m:r>
        <m:d>
          <m:dPr>
            <m:begChr m:val="["/>
            <m:endChr m:val="]"/>
            <m:ctrlPr>
              <w:rPr>
                <w:rFonts w:ascii="Cambria Math" w:eastAsia="MS Mincho" w:hAnsi="Cambria Math"/>
                <w:i/>
                <w:lang w:eastAsia="ja-JP"/>
              </w:rPr>
            </m:ctrlPr>
          </m:dPr>
          <m:e>
            <m:r>
              <w:rPr>
                <w:rFonts w:ascii="Cambria Math" w:eastAsia="DengXian" w:hAnsi="Cambria Math" w:hint="eastAsia"/>
                <w:lang w:eastAsia="zh-CN"/>
              </w:rPr>
              <m:t>f</m:t>
            </m:r>
            <m:r>
              <w:rPr>
                <w:rFonts w:ascii="Cambria Math" w:eastAsia="MS Mincho" w:hAnsi="Cambria Math"/>
                <w:lang w:eastAsia="ja-JP"/>
              </w:rPr>
              <m:t>|</m:t>
            </m:r>
            <m:sSub>
              <m:sSubPr>
                <m:ctrlPr>
                  <w:rPr>
                    <w:rFonts w:ascii="Cambria Math" w:eastAsia="MS Mincho" w:hAnsi="Cambria Math"/>
                    <w:i/>
                    <w:lang w:eastAsia="ja-JP"/>
                  </w:rPr>
                </m:ctrlPr>
              </m:sSubPr>
              <m:e>
                <m:r>
                  <w:rPr>
                    <w:rFonts w:ascii="Cambria Math" w:eastAsia="MS Mincho" w:hAnsi="Cambria Math"/>
                    <w:lang w:eastAsia="ja-JP"/>
                  </w:rPr>
                  <m:t>y</m:t>
                </m:r>
              </m:e>
              <m:sub>
                <m:r>
                  <w:rPr>
                    <w:rFonts w:ascii="Cambria Math" w:eastAsia="MS Mincho" w:hAnsi="Cambria Math"/>
                    <w:lang w:eastAsia="ja-JP"/>
                  </w:rPr>
                  <m:t>t</m:t>
                </m:r>
              </m:sub>
            </m:sSub>
          </m:e>
        </m:d>
        <m:r>
          <w:rPr>
            <w:rFonts w:ascii="Cambria Math" w:eastAsia="MS Mincho" w:hAnsi="Cambria Math"/>
            <w:lang w:eastAsia="ja-JP"/>
          </w:rPr>
          <m:t>≈</m:t>
        </m:r>
        <m:f>
          <m:fPr>
            <m:ctrlPr>
              <w:rPr>
                <w:rFonts w:ascii="Cambria Math" w:eastAsia="MS Mincho" w:hAnsi="Cambria Math"/>
                <w:i/>
                <w:lang w:eastAsia="ja-JP"/>
              </w:rPr>
            </m:ctrlPr>
          </m:fPr>
          <m:num>
            <m:r>
              <w:rPr>
                <w:rFonts w:ascii="Cambria Math" w:eastAsia="MS Mincho" w:hAnsi="Cambria Math"/>
                <w:lang w:eastAsia="ja-JP"/>
              </w:rPr>
              <m:t>1</m:t>
            </m:r>
          </m:num>
          <m:den>
            <m:r>
              <w:rPr>
                <w:rFonts w:ascii="Cambria Math" w:eastAsia="MS Mincho" w:hAnsi="Cambria Math"/>
                <w:lang w:eastAsia="ja-JP"/>
              </w:rPr>
              <m:t>S</m:t>
            </m:r>
          </m:den>
        </m:f>
        <m:nary>
          <m:naryPr>
            <m:chr m:val="∑"/>
            <m:limLoc m:val="undOvr"/>
            <m:ctrlPr>
              <w:rPr>
                <w:rFonts w:ascii="Cambria Math" w:eastAsia="MS Mincho" w:hAnsi="Cambria Math"/>
                <w:i/>
                <w:lang w:eastAsia="ja-JP"/>
              </w:rPr>
            </m:ctrlPr>
          </m:naryPr>
          <m:sub>
            <m:r>
              <w:rPr>
                <w:rFonts w:ascii="Cambria Math" w:eastAsia="MS Mincho" w:hAnsi="Cambria Math"/>
                <w:lang w:eastAsia="ja-JP"/>
              </w:rPr>
              <m:t>s=1</m:t>
            </m:r>
          </m:sub>
          <m:sup>
            <m:r>
              <w:rPr>
                <w:rFonts w:ascii="Cambria Math" w:eastAsia="MS Mincho" w:hAnsi="Cambria Math"/>
                <w:lang w:eastAsia="ja-JP"/>
              </w:rPr>
              <m:t>S</m:t>
            </m:r>
          </m:sup>
          <m:e>
            <m:r>
              <w:rPr>
                <w:rFonts w:ascii="Cambria Math" w:eastAsia="MS Mincho" w:hAnsi="Cambria Math"/>
                <w:lang w:eastAsia="ja-JP"/>
              </w:rPr>
              <m:t>f</m:t>
            </m:r>
            <m:d>
              <m:dPr>
                <m:ctrlPr>
                  <w:rPr>
                    <w:rFonts w:ascii="Cambria Math" w:eastAsia="MS Mincho" w:hAnsi="Cambria Math"/>
                    <w:i/>
                    <w:lang w:eastAsia="ja-JP"/>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e>
        </m:nary>
      </m:oMath>
      <w:r w:rsidR="00A535E8">
        <w:rPr>
          <w:rFonts w:eastAsia="DengXian" w:hint="eastAsia"/>
          <w:lang w:eastAsia="zh-CN"/>
        </w:rPr>
        <w:t xml:space="preserve"> </w:t>
      </w:r>
      <w:r w:rsidR="00A535E8">
        <w:rPr>
          <w:rFonts w:eastAsia="DengXian"/>
          <w:lang w:eastAsia="zh-CN"/>
        </w:rPr>
        <w:t>given suitable function</w:t>
      </w:r>
      <w:r w:rsidR="00423A14">
        <w:rPr>
          <w:rFonts w:eastAsia="DengXian"/>
          <w:lang w:eastAsia="zh-CN"/>
        </w:rPr>
        <w:t xml:space="preserve"> </w:t>
      </w:r>
      <w:r w:rsidR="00423A14" w:rsidRPr="00423A14">
        <w:rPr>
          <w:rFonts w:eastAsia="DengXian" w:hint="eastAsia"/>
          <w:i/>
          <w:iCs/>
          <w:lang w:eastAsia="zh-CN"/>
        </w:rPr>
        <w:t>f</w:t>
      </w:r>
      <w:r w:rsidR="00C23665">
        <w:rPr>
          <w:rFonts w:eastAsia="DengXian" w:hint="eastAsia"/>
          <w:lang w:eastAsia="zh-CN"/>
        </w:rPr>
        <w:t>.</w:t>
      </w:r>
      <w:r w:rsidR="005D7B73">
        <w:rPr>
          <w:rFonts w:eastAsia="DengXian" w:hint="eastAsia"/>
          <w:lang w:eastAsia="zh-CN"/>
        </w:rPr>
        <w:t xml:space="preserve"> </w:t>
      </w:r>
      <w:r w:rsidR="006808E1">
        <w:rPr>
          <w:rFonts w:eastAsia="MS Mincho"/>
          <w:lang w:eastAsia="ja-JP"/>
        </w:rPr>
        <w:t>By generating enough samples, we can achieve any desired level of accuracy</w:t>
      </w:r>
      <w:r w:rsidR="00D1698F">
        <w:rPr>
          <w:rFonts w:eastAsia="MS Mincho"/>
          <w:lang w:eastAsia="ja-JP"/>
        </w:rPr>
        <w:t xml:space="preserve"> we like.</w:t>
      </w:r>
    </w:p>
    <w:p w14:paraId="1992E7C8" w14:textId="6F8F372C" w:rsidR="001A2A6F" w:rsidRDefault="00F43BB5" w:rsidP="001A2A6F">
      <w:pPr>
        <w:rPr>
          <w:lang w:val="en-GB"/>
        </w:rPr>
      </w:pPr>
      <w:r>
        <w:rPr>
          <w:lang w:val="en-GB"/>
        </w:rPr>
        <w:t xml:space="preserve">Both MCMC and SMC </w:t>
      </w:r>
      <w:r w:rsidR="002B6460">
        <w:rPr>
          <w:lang w:val="en-GB"/>
        </w:rPr>
        <w:t>can be</w:t>
      </w:r>
      <w:r w:rsidR="002813C1">
        <w:rPr>
          <w:lang w:val="en-GB"/>
        </w:rPr>
        <w:t xml:space="preserve"> employed </w:t>
      </w:r>
      <w:r w:rsidR="002B6460">
        <w:rPr>
          <w:lang w:val="en-GB"/>
        </w:rPr>
        <w:t xml:space="preserve">in sequential Bayesian inference for soil parameters in excavation. </w:t>
      </w:r>
      <w:r w:rsidR="001A2A6F">
        <w:rPr>
          <w:lang w:val="en-GB"/>
        </w:rPr>
        <w:t xml:space="preserve">The </w:t>
      </w:r>
      <w:r w:rsidR="00B04183">
        <w:rPr>
          <w:lang w:val="en-GB"/>
        </w:rPr>
        <w:t>overall</w:t>
      </w:r>
      <w:r w:rsidR="001A2A6F">
        <w:rPr>
          <w:lang w:val="en-GB"/>
        </w:rPr>
        <w:t xml:space="preserve"> structure of sequential Bayesian inference is summarized in Figure 1. </w:t>
      </w:r>
      <w:r w:rsidR="00B04183">
        <w:rPr>
          <w:lang w:val="en-GB"/>
        </w:rPr>
        <w:t>Throughout</w:t>
      </w:r>
      <w:r w:rsidR="001A2A6F">
        <w:rPr>
          <w:lang w:val="en-GB"/>
        </w:rPr>
        <w:t xml:space="preserve"> </w:t>
      </w:r>
      <w:r w:rsidR="00F2064C">
        <w:rPr>
          <w:lang w:val="en-GB"/>
        </w:rPr>
        <w:t>the</w:t>
      </w:r>
      <w:r w:rsidR="001A2A6F">
        <w:rPr>
          <w:lang w:val="en-GB"/>
        </w:rPr>
        <w:t xml:space="preserve"> excavation steps, the posterior of the unknown parameters</w:t>
      </w:r>
      <w:r w:rsidR="001A2A6F" w:rsidRPr="000E5CD2">
        <w:rPr>
          <w:rFonts w:ascii="Cambria Math" w:hAnsi="Cambria Math"/>
          <w:i/>
          <w:lang w:val="en-GB"/>
        </w:rPr>
        <w:t xml:space="preserve"> </w:t>
      </w:r>
      <m:oMath>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t</m:t>
            </m:r>
          </m:sub>
        </m:sSub>
      </m:oMath>
      <w:r w:rsidR="001A2A6F">
        <w:rPr>
          <w:lang w:val="en-GB"/>
        </w:rPr>
        <w:t xml:space="preserve"> at the current stage </w:t>
      </w:r>
      <m:oMath>
        <m:r>
          <w:rPr>
            <w:rFonts w:ascii="Cambria Math" w:hAnsi="Cambria Math"/>
            <w:lang w:val="en-GB"/>
          </w:rPr>
          <m:t>t</m:t>
        </m:r>
      </m:oMath>
      <w:r w:rsidR="001A2A6F">
        <w:rPr>
          <w:lang w:val="en-GB"/>
        </w:rPr>
        <w:t xml:space="preserve"> is fed into the inference as prior at the next stage </w:t>
      </w:r>
      <m:oMath>
        <m:r>
          <w:rPr>
            <w:rFonts w:ascii="Cambria Math" w:hAnsi="Cambria Math"/>
            <w:lang w:val="en-GB"/>
          </w:rPr>
          <m:t>t+1</m:t>
        </m:r>
      </m:oMath>
      <w:r w:rsidR="001A2A6F">
        <w:rPr>
          <w:lang w:val="en-GB"/>
        </w:rPr>
        <w:t xml:space="preserve">. </w:t>
      </w:r>
      <w:r w:rsidR="00EC23BF">
        <w:rPr>
          <w:lang w:val="en-GB"/>
        </w:rPr>
        <w:t>As</w:t>
      </w:r>
      <w:r w:rsidR="001A2A6F">
        <w:rPr>
          <w:lang w:val="en-GB"/>
        </w:rPr>
        <w:t xml:space="preserve"> new observation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t</m:t>
            </m:r>
          </m:sub>
        </m:sSub>
      </m:oMath>
      <w:r w:rsidR="00EC23BF">
        <w:rPr>
          <w:lang w:val="en-GB"/>
        </w:rPr>
        <w:t xml:space="preserve"> become available</w:t>
      </w:r>
      <w:r w:rsidR="001A2A6F">
        <w:rPr>
          <w:lang w:val="en-GB"/>
        </w:rPr>
        <w:t xml:space="preserve">, new </w:t>
      </w:r>
      <w:r w:rsidR="00EC23BF">
        <w:rPr>
          <w:lang w:val="en-GB"/>
        </w:rPr>
        <w:t xml:space="preserve">stage </w:t>
      </w:r>
      <w:r w:rsidR="001A2A6F">
        <w:rPr>
          <w:lang w:val="en-GB"/>
        </w:rPr>
        <w:t xml:space="preserve">parameters </w:t>
      </w:r>
      <m:oMath>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t+1</m:t>
            </m:r>
          </m:sub>
        </m:sSub>
      </m:oMath>
      <w:r w:rsidR="001A2A6F">
        <w:rPr>
          <w:lang w:val="en-GB"/>
        </w:rPr>
        <w:t xml:space="preserve"> can be updated. </w:t>
      </w:r>
      <w:r w:rsidR="00F41F07">
        <w:rPr>
          <w:lang w:val="en-GB"/>
        </w:rPr>
        <w:t xml:space="preserve">Though MCMC and SMC share the </w:t>
      </w:r>
      <w:r w:rsidR="00681295">
        <w:rPr>
          <w:lang w:val="en-GB"/>
        </w:rPr>
        <w:t>common</w:t>
      </w:r>
      <w:r w:rsidR="00F41F07">
        <w:rPr>
          <w:lang w:val="en-GB"/>
        </w:rPr>
        <w:t xml:space="preserve"> ingred</w:t>
      </w:r>
      <w:r w:rsidR="002C1443">
        <w:rPr>
          <w:lang w:val="en-GB"/>
        </w:rPr>
        <w:t xml:space="preserve">ients during the Bayesian inference, there are some differences </w:t>
      </w:r>
      <w:r w:rsidR="00764EC9">
        <w:rPr>
          <w:lang w:val="en-GB"/>
        </w:rPr>
        <w:t xml:space="preserve">on the </w:t>
      </w:r>
      <w:r w:rsidR="00764EC9">
        <w:rPr>
          <w:lang w:val="en-GB"/>
        </w:rPr>
        <w:t xml:space="preserve">sampling. Next, we will have a </w:t>
      </w:r>
      <w:r w:rsidR="00031304">
        <w:rPr>
          <w:lang w:val="en-GB"/>
        </w:rPr>
        <w:t>brief look on these two sampling methods.</w:t>
      </w:r>
    </w:p>
    <w:p w14:paraId="1F4DC3E1" w14:textId="4E9D34EE" w:rsidR="009A6136" w:rsidRDefault="009A6136" w:rsidP="001A2A6F">
      <w:pPr>
        <w:pStyle w:val="NormalIndent"/>
        <w:ind w:left="0" w:firstLine="0"/>
        <w:rPr>
          <w:lang w:val="en-GB" w:eastAsia="ja-JP"/>
        </w:rPr>
      </w:pPr>
      <w:r>
        <w:rPr>
          <w:noProof/>
          <w:lang w:val="en-GB" w:eastAsia="ja-JP"/>
        </w:rPr>
        <w:drawing>
          <wp:inline distT="0" distB="0" distL="0" distR="0" wp14:anchorId="5B544D12" wp14:editId="46D124BC">
            <wp:extent cx="2880000" cy="1335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1335180"/>
                    </a:xfrm>
                    <a:prstGeom prst="rect">
                      <a:avLst/>
                    </a:prstGeom>
                    <a:noFill/>
                  </pic:spPr>
                </pic:pic>
              </a:graphicData>
            </a:graphic>
          </wp:inline>
        </w:drawing>
      </w:r>
    </w:p>
    <w:p w14:paraId="2E4C31AF" w14:textId="193D1490" w:rsidR="001A2A6F" w:rsidRDefault="001A2A6F" w:rsidP="001A2A6F">
      <w:pPr>
        <w:pStyle w:val="Caption"/>
      </w:pPr>
      <w:r>
        <w:t xml:space="preserve">Figure </w:t>
      </w:r>
      <w:r w:rsidR="00375033">
        <w:t>1</w:t>
      </w:r>
      <w:r>
        <w:t>. Sequential Bayesian inference for soil parameter</w:t>
      </w:r>
    </w:p>
    <w:p w14:paraId="1FE2A6D8" w14:textId="52ACF7CC" w:rsidR="00B0057E" w:rsidRDefault="006D1C53">
      <w:pPr>
        <w:pStyle w:val="Heading2"/>
      </w:pPr>
      <w:r>
        <w:t>Markov Chain Monte Carlo (MCMC)</w:t>
      </w:r>
    </w:p>
    <w:p w14:paraId="567FEFF4" w14:textId="3B84B4B5" w:rsidR="008412EC" w:rsidRDefault="007B70C7" w:rsidP="008412EC">
      <w:pPr>
        <w:pStyle w:val="Firstparagraph"/>
      </w:pPr>
      <w:r w:rsidRPr="007B70C7">
        <w:t>Markov Chain Monte Carlo (MCMC) algorithms are methods for randomly sampling from a complicated distribution based on Markov chains</w:t>
      </w:r>
      <w:r w:rsidR="001861C2">
        <w:t>.</w:t>
      </w:r>
      <w:r w:rsidR="008C4BC2">
        <w:t xml:space="preserve"> Different from non-iterative </w:t>
      </w:r>
      <w:r w:rsidR="00B21B0A">
        <w:t xml:space="preserve">Monte Carlo methods (e.g., rejection sampling </w:t>
      </w:r>
      <w:r w:rsidR="00706053">
        <w:t>or importance sampling</w:t>
      </w:r>
      <w:r w:rsidR="00B21B0A">
        <w:t>),</w:t>
      </w:r>
      <w:r w:rsidR="00706053">
        <w:t xml:space="preserve"> MCMC can build a</w:t>
      </w:r>
      <w:r w:rsidR="008F7F28">
        <w:t xml:space="preserve"> series of</w:t>
      </w:r>
      <w:r w:rsidR="00706053">
        <w:t xml:space="preserve"> </w:t>
      </w:r>
      <w:r w:rsidR="00393115">
        <w:t xml:space="preserve">dependent </w:t>
      </w:r>
      <w:r w:rsidR="00A46488">
        <w:t xml:space="preserve">and sequential </w:t>
      </w:r>
      <w:r w:rsidR="008F7F28">
        <w:t>samples.</w:t>
      </w:r>
      <w:r w:rsidR="00AE0863">
        <w:t xml:space="preserve"> </w:t>
      </w:r>
      <w:r w:rsidR="0025301D">
        <w:t>Instead of drawing samples independently, the samples in the Markov chain depend on the last adjacent sample.</w:t>
      </w:r>
      <w:r w:rsidR="008412EC">
        <w:t xml:space="preserve"> </w:t>
      </w:r>
      <w:r w:rsidR="00A06F14" w:rsidRPr="00A06F14">
        <w:t>Many different MCMC sampling techniques share similar ingredients</w:t>
      </w:r>
      <w:r w:rsidR="00A06F14">
        <w:t>.</w:t>
      </w:r>
      <w:r w:rsidR="00A414E0">
        <w:t xml:space="preserve"> For simplicity</w:t>
      </w:r>
      <w:r w:rsidR="00E81BE3">
        <w:t xml:space="preserve"> and clarity</w:t>
      </w:r>
      <w:r w:rsidR="00A414E0">
        <w:t xml:space="preserve">, here </w:t>
      </w:r>
      <w:r w:rsidR="00060D8C">
        <w:t xml:space="preserve">we </w:t>
      </w:r>
      <w:r w:rsidR="002169D3">
        <w:t>take</w:t>
      </w:r>
      <w:r w:rsidR="00060D8C">
        <w:t xml:space="preserve"> </w:t>
      </w:r>
      <w:r w:rsidR="00060D8C" w:rsidRPr="00060D8C">
        <w:t xml:space="preserve">Metropolis–Hastings </w:t>
      </w:r>
      <w:r w:rsidR="004D3C16">
        <w:t xml:space="preserve">(MH) </w:t>
      </w:r>
      <w:r w:rsidR="00060D8C" w:rsidRPr="00060D8C">
        <w:t>algorithm</w:t>
      </w:r>
      <w:r w:rsidR="002169D3">
        <w:t xml:space="preserve"> as </w:t>
      </w:r>
      <w:r w:rsidR="00EA3627">
        <w:t>example</w:t>
      </w:r>
      <w:r w:rsidR="00023D07">
        <w:t>, but alternative more effective sampling methods</w:t>
      </w:r>
      <w:r w:rsidR="00772432">
        <w:t xml:space="preserve"> can be also easily </w:t>
      </w:r>
      <w:r w:rsidR="00420A2E">
        <w:t>implemented</w:t>
      </w:r>
      <w:r w:rsidR="00772432">
        <w:t>.</w:t>
      </w:r>
      <w:r w:rsidR="00507490">
        <w:t xml:space="preserve"> </w:t>
      </w:r>
    </w:p>
    <w:p w14:paraId="39B75388" w14:textId="6BDE46A9" w:rsidR="007512D2" w:rsidRDefault="004D3C16" w:rsidP="008412EC">
      <w:pPr>
        <w:pStyle w:val="Firstparagraph"/>
        <w:ind w:firstLine="284"/>
        <w:rPr>
          <w:lang w:val="en-US"/>
        </w:rPr>
      </w:pPr>
      <w:r>
        <w:t>The basic idea in MH is</w:t>
      </w:r>
      <w:r w:rsidR="00EE41EB">
        <w:rPr>
          <w:lang w:val="en-US"/>
        </w:rPr>
        <w:t xml:space="preserve"> </w:t>
      </w:r>
      <w:r w:rsidR="0014562C">
        <w:rPr>
          <w:lang w:val="en-US"/>
        </w:rPr>
        <w:t xml:space="preserve">to define a </w:t>
      </w:r>
      <w:r w:rsidR="00770716">
        <w:rPr>
          <w:lang w:val="en-US"/>
        </w:rPr>
        <w:t xml:space="preserve">proposal distribution </w:t>
      </w:r>
      <m:oMath>
        <m:r>
          <w:rPr>
            <w:rFonts w:ascii="Cambria Math" w:hAnsi="Cambria Math"/>
            <w:lang w:val="en-US"/>
          </w:rPr>
          <m:t>q</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r>
          <w:rPr>
            <w:rFonts w:ascii="Cambria Math" w:hAnsi="Cambria Math"/>
            <w:lang w:val="en-US"/>
          </w:rPr>
          <m:t>,s=1,…,n</m:t>
        </m:r>
      </m:oMath>
      <w:r w:rsidR="00770716">
        <w:rPr>
          <w:lang w:val="en-US"/>
        </w:rPr>
        <w:t xml:space="preserve">, between two adjacent samples from </w:t>
      </w:r>
      <w:r w:rsidR="009511B1">
        <w:rPr>
          <w:lang w:val="en-US"/>
        </w:rPr>
        <w:t xml:space="preserve">the current </w:t>
      </w:r>
      <w:r w:rsidR="0062308D">
        <w:rPr>
          <w:lang w:val="en-US"/>
        </w:rPr>
        <w:t>sample point</w:t>
      </w:r>
      <w:r w:rsidR="009511B1">
        <w:rPr>
          <w:lang w:val="en-US"/>
        </w:rPr>
        <w:t xml:space="preserve"> </w:t>
      </w:r>
      <m:oMath>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oMath>
      <w:r w:rsidR="00186A06">
        <w:rPr>
          <w:lang w:val="en-US"/>
        </w:rPr>
        <w:t xml:space="preserve"> to </w:t>
      </w:r>
      <w:r w:rsidR="00D36B97">
        <w:rPr>
          <w:lang w:val="en-US"/>
        </w:rPr>
        <w:t>the</w:t>
      </w:r>
      <w:r w:rsidR="00186A06">
        <w:rPr>
          <w:lang w:val="en-US"/>
        </w:rPr>
        <w:t xml:space="preserve"> new </w:t>
      </w:r>
      <w:r w:rsidR="0062308D">
        <w:rPr>
          <w:lang w:val="en-US"/>
        </w:rPr>
        <w:t>point</w:t>
      </w:r>
      <w:r w:rsidR="00186A06">
        <w:rPr>
          <w:lang w:val="en-US"/>
        </w:rPr>
        <w:t xml:space="preserve"> </w:t>
      </w:r>
      <m:oMath>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oMath>
      <w:r w:rsidR="00D36B97">
        <w:rPr>
          <w:rFonts w:cs="Times New Roman"/>
          <w:lang w:val="en-US"/>
        </w:rPr>
        <w:t xml:space="preserve">. </w:t>
      </w:r>
      <w:r w:rsidR="007C5537">
        <w:rPr>
          <w:rFonts w:cs="Times New Roman"/>
          <w:lang w:val="en-US"/>
        </w:rPr>
        <w:t xml:space="preserve">If we have the first sample </w:t>
      </w:r>
      <m:oMath>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1</m:t>
            </m:r>
          </m:sup>
        </m:sSubSup>
      </m:oMath>
      <w:r w:rsidR="00B85837">
        <w:rPr>
          <w:lang w:val="en-US"/>
        </w:rPr>
        <w:t xml:space="preserve">, we can generate the later samples for any number </w:t>
      </w:r>
      <m:oMath>
        <m:r>
          <w:rPr>
            <w:rFonts w:ascii="Cambria Math" w:hAnsi="Cambria Math"/>
            <w:lang w:val="en-US"/>
          </w:rPr>
          <m:t>n&gt;1</m:t>
        </m:r>
      </m:oMath>
      <w:r w:rsidR="0072415A">
        <w:rPr>
          <w:lang w:val="en-US"/>
        </w:rPr>
        <w:t>. These samples</w:t>
      </w:r>
      <w:r w:rsidR="002652B5">
        <w:rPr>
          <w:lang w:val="en-US"/>
        </w:rPr>
        <w:t xml:space="preserve"> are</w:t>
      </w:r>
      <w:r w:rsidR="0072415A">
        <w:rPr>
          <w:lang w:val="en-US"/>
        </w:rPr>
        <w:t xml:space="preserve"> used to describe the distribution of </w:t>
      </w:r>
      <w:r w:rsidR="002652B5">
        <w:rPr>
          <w:lang w:val="en-US"/>
        </w:rPr>
        <w:t>soil parameters</w:t>
      </w:r>
      <w:r w:rsidR="00A912D5">
        <w:rPr>
          <w:lang w:val="en-US"/>
        </w:rPr>
        <w:t xml:space="preserve"> </w:t>
      </w:r>
      <m:oMath>
        <m:sSub>
          <m:sSubPr>
            <m:ctrlPr>
              <w:rPr>
                <w:rFonts w:ascii="Cambria Math" w:eastAsia="MS Mincho" w:hAnsi="Cambria Math"/>
                <w:i/>
                <w:lang w:eastAsia="ja-JP"/>
              </w:rPr>
            </m:ctrlPr>
          </m:sSubPr>
          <m:e>
            <m:r>
              <w:rPr>
                <w:rFonts w:ascii="Cambria Math" w:eastAsia="MS Mincho" w:hAnsi="Cambria Math"/>
                <w:lang w:eastAsia="ja-JP"/>
              </w:rPr>
              <m:t>z</m:t>
            </m:r>
          </m:e>
          <m:sub>
            <m:r>
              <w:rPr>
                <w:rFonts w:ascii="Cambria Math" w:eastAsia="MS Mincho" w:hAnsi="Cambria Math"/>
                <w:lang w:eastAsia="ja-JP"/>
              </w:rPr>
              <m:t>t</m:t>
            </m:r>
          </m:sub>
        </m:sSub>
      </m:oMath>
      <w:r w:rsidR="0072415A">
        <w:rPr>
          <w:lang w:val="en-US"/>
        </w:rPr>
        <w:t xml:space="preserve">. </w:t>
      </w:r>
      <w:r w:rsidR="00FC7AC7">
        <w:rPr>
          <w:lang w:val="en-US"/>
        </w:rPr>
        <w:t xml:space="preserve">For any given distribution </w:t>
      </w:r>
      <m:oMath>
        <m:r>
          <w:rPr>
            <w:rFonts w:ascii="Cambria Math" w:hAnsi="Cambria Math"/>
            <w:lang w:val="en-US"/>
          </w:rPr>
          <m:t>p(</m:t>
        </m:r>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oMath>
      <w:r w:rsidR="00FC7AC7">
        <w:rPr>
          <w:lang w:val="en-US"/>
        </w:rPr>
        <w:t>, we define the acceptance function</w:t>
      </w:r>
      <w:r w:rsidR="00084092">
        <w:rPr>
          <w:lang w:val="en-US"/>
        </w:rPr>
        <w:t xml:space="preserve">, which used to decide whether to accept this move, as </w:t>
      </w:r>
      <w:r w:rsidR="007512D2">
        <w:rPr>
          <w:lang w:val="en-US"/>
        </w:rPr>
        <w:t>follows:</w:t>
      </w:r>
    </w:p>
    <w:p w14:paraId="3F7BBDD1" w14:textId="77777777" w:rsidR="0062595F" w:rsidRPr="0062595F" w:rsidRDefault="0062595F" w:rsidP="0062595F">
      <w:pPr>
        <w:pStyle w:val="NormalIndent"/>
        <w:rPr>
          <w:lang w:val="en-US"/>
        </w:rPr>
      </w:pPr>
    </w:p>
    <w:p w14:paraId="24C9650E" w14:textId="445B80E9" w:rsidR="0062595F" w:rsidRPr="0062595F" w:rsidRDefault="006078EB" w:rsidP="0062595F">
      <w:pPr>
        <w:pStyle w:val="Firstparagraph"/>
        <w:ind w:firstLine="284"/>
        <w:rPr>
          <w:lang w:val="en-US"/>
        </w:rPr>
      </w:pPr>
      <m:oMathPara>
        <m:oMath>
          <m:r>
            <w:rPr>
              <w:rFonts w:ascii="Cambria Math" w:hAnsi="Cambria Math"/>
              <w:lang w:val="en-US"/>
            </w:rPr>
            <m:t>f</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1,α</m:t>
                  </m:r>
                </m:e>
              </m:d>
            </m:e>
          </m:func>
        </m:oMath>
      </m:oMathPara>
    </w:p>
    <w:p w14:paraId="17C8DAED" w14:textId="77777777" w:rsidR="0062595F" w:rsidRPr="0062595F" w:rsidRDefault="0062595F" w:rsidP="0062595F">
      <w:pPr>
        <w:pStyle w:val="NormalIndent"/>
        <w:rPr>
          <w:lang w:val="en-US"/>
        </w:rPr>
      </w:pPr>
    </w:p>
    <w:p w14:paraId="25B34221" w14:textId="4335F529" w:rsidR="0062595F" w:rsidRPr="00BB107E" w:rsidRDefault="0062595F" w:rsidP="0062595F">
      <w:pPr>
        <w:pStyle w:val="NormalIndent"/>
        <w:rPr>
          <w:lang w:val="en-US"/>
        </w:rPr>
      </w:pPr>
      <m:oMathPara>
        <m:oMath>
          <m:r>
            <w:rPr>
              <w:rFonts w:ascii="Cambria Math" w:hAnsi="Cambria Math"/>
              <w:lang w:val="en-US"/>
            </w:rPr>
            <m:t>α=</m:t>
          </m:r>
          <m:r>
            <m:rPr>
              <m:sty m:val="p"/>
            </m:rPr>
            <w:rPr>
              <w:rFonts w:ascii="Cambria Math" w:hAnsi="Cambria Math"/>
              <w:lang w:val="en-US"/>
            </w:rPr>
            <m:t>min⁡</m:t>
          </m:r>
          <m:r>
            <w:rPr>
              <w:rFonts w:ascii="Cambria Math" w:hAnsi="Cambria Math"/>
              <w:lang w:val="en-US"/>
            </w:rPr>
            <m:t>(1,</m:t>
          </m:r>
          <m:f>
            <m:fPr>
              <m:ctrlPr>
                <w:rPr>
                  <w:rFonts w:ascii="Cambria Math" w:hAnsi="Cambria Math" w:cstheme="majorBidi"/>
                  <w:i/>
                  <w:lang w:val="en-US"/>
                </w:rPr>
              </m:ctrlPr>
            </m:fPr>
            <m:num>
              <m:r>
                <w:rPr>
                  <w:rFonts w:ascii="Cambria Math" w:hAnsi="Cambria Math"/>
                  <w:lang w:val="en-US"/>
                </w:rPr>
                <m: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)p(</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hAnsi="Cambria Math"/>
                  <w:lang w:val="en-US"/>
                </w:rPr>
                <m:t>)</m:t>
              </m:r>
            </m:num>
            <m:den>
              <m:r>
                <w:rPr>
                  <w:rFonts w:ascii="Cambria Math" w:hAnsi="Cambria Math"/>
                  <w:lang w:val="en-US"/>
                </w:rPr>
                <m:t>q</m:t>
              </m:r>
              <m:d>
                <m:dPr>
                  <m:ctrlPr>
                    <w:rPr>
                      <w:rFonts w:ascii="Cambria Math" w:hAnsi="Cambria Math"/>
                      <w:i/>
                      <w:lang w:val="en-US"/>
                    </w:rPr>
                  </m:ctrlPr>
                </m:dPr>
                <m:e>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r>
                <w:rPr>
                  <w:rFonts w:ascii="Cambria Math" w:hAnsi="Cambria Math"/>
                  <w:lang w:val="en-US"/>
                </w:rPr>
                <m:t>p(</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hAnsi="Cambria Math"/>
                  <w:lang w:val="en-US"/>
                </w:rPr>
                <m:t>)</m:t>
              </m:r>
            </m:den>
          </m:f>
          <m:r>
            <w:rPr>
              <w:rFonts w:ascii="Cambria Math" w:hAnsi="Cambria Math"/>
              <w:lang w:val="en-US"/>
            </w:rPr>
            <m:t>)</m:t>
          </m:r>
        </m:oMath>
      </m:oMathPara>
    </w:p>
    <w:p w14:paraId="27B87FC2" w14:textId="77777777" w:rsidR="00BB107E" w:rsidRPr="0062595F" w:rsidRDefault="00BB107E" w:rsidP="0062595F">
      <w:pPr>
        <w:pStyle w:val="NormalIndent"/>
        <w:rPr>
          <w:lang w:val="en-US"/>
        </w:rPr>
      </w:pPr>
    </w:p>
    <w:p w14:paraId="0E93869D" w14:textId="1FA8AFF5" w:rsidR="00B66B62" w:rsidRDefault="00907A81" w:rsidP="00AF34E2">
      <w:pPr>
        <w:pStyle w:val="NormalIndent"/>
        <w:ind w:left="0" w:firstLine="0"/>
        <w:rPr>
          <w:lang w:val="en-US"/>
        </w:rPr>
      </w:pPr>
      <w:r>
        <w:rPr>
          <w:rFonts w:hint="eastAsia"/>
          <w:lang w:val="en-US"/>
        </w:rPr>
        <w:t>I</w:t>
      </w:r>
      <w:r>
        <w:rPr>
          <w:lang w:val="en-US"/>
        </w:rPr>
        <w:t xml:space="preserve">f </w:t>
      </w:r>
      <m:oMath>
        <m:r>
          <w:rPr>
            <w:rFonts w:ascii="Cambria Math" w:hAnsi="Cambria Math"/>
            <w:lang w:val="en-US"/>
          </w:rPr>
          <m:t>α&gt;1</m:t>
        </m:r>
      </m:oMath>
      <w:r w:rsidR="00291A74">
        <w:rPr>
          <w:rFonts w:hint="eastAsia"/>
          <w:lang w:val="en-US"/>
        </w:rPr>
        <w:t>,</w:t>
      </w:r>
      <w:r w:rsidR="00291A74">
        <w:rPr>
          <w:lang w:val="en-US"/>
        </w:rPr>
        <w:t xml:space="preserve"> which implies</w:t>
      </w:r>
      <w:r w:rsidR="00291A74">
        <w:rPr>
          <w:rFonts w:hint="eastAsia"/>
          <w:lang w:val="en-US"/>
        </w:rPr>
        <w:t xml:space="preserve"> </w:t>
      </w:r>
      <m:oMath>
        <m:r>
          <w:rPr>
            <w:rFonts w:ascii="Cambria Math" w:hAnsi="Cambria Math"/>
            <w:lang w:val="en-US"/>
          </w:rPr>
          <m: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)p</m:t>
        </m:r>
        <m:d>
          <m:dPr>
            <m:ctrlPr>
              <w:rPr>
                <w:rFonts w:ascii="Cambria Math" w:hAnsi="Cambria Math"/>
                <w:i/>
                <w:lang w:val="en-US"/>
              </w:rPr>
            </m:ctrlPr>
          </m:dPr>
          <m:e>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e>
        </m:d>
        <m:r>
          <w:rPr>
            <w:rFonts w:ascii="Cambria Math" w:hAnsi="Cambria Math"/>
            <w:lang w:val="en-US"/>
          </w:rPr>
          <m:t>&gt;q(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)p(</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hAnsi="Cambria Math"/>
            <w:lang w:val="en-US"/>
          </w:rPr>
          <m:t>)</m:t>
        </m:r>
      </m:oMath>
      <w:r w:rsidR="003E7F30">
        <w:rPr>
          <w:rFonts w:hint="eastAsia"/>
          <w:lang w:val="en-US"/>
        </w:rPr>
        <w:t>,</w:t>
      </w:r>
      <w:r w:rsidR="003E7F30">
        <w:rPr>
          <w:lang w:val="en-US"/>
        </w:rPr>
        <w:t xml:space="preserve"> we accept the candidate sampled </w:t>
      </w:r>
      <w:r w:rsidR="007C21F4">
        <w:rPr>
          <w:lang w:val="en-US"/>
        </w:rPr>
        <w:t xml:space="preserve">point </w:t>
      </w:r>
      <w:r w:rsidR="003E7F30">
        <w:rPr>
          <w:lang w:val="en-US"/>
        </w:rPr>
        <w:t xml:space="preserve">from </w:t>
      </w:r>
      <m:oMath>
        <m:r>
          <w:rPr>
            <w:rFonts w:ascii="Cambria Math" w:hAnsi="Cambria Math"/>
            <w:lang w:val="en-US"/>
          </w:rPr>
          <m: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m:t>
        </m:r>
      </m:oMath>
      <w:r w:rsidR="0055512A">
        <w:rPr>
          <w:rFonts w:hint="eastAsia"/>
          <w:lang w:val="en-US"/>
        </w:rPr>
        <w:t>.</w:t>
      </w:r>
      <w:r w:rsidR="0055512A">
        <w:rPr>
          <w:lang w:val="en-US"/>
        </w:rPr>
        <w:t xml:space="preserve"> If </w:t>
      </w:r>
      <m:oMath>
        <m:r>
          <w:rPr>
            <w:rFonts w:ascii="Cambria Math" w:hAnsi="Cambria Math"/>
            <w:lang w:val="en-US"/>
          </w:rPr>
          <m:t>α&lt;1</m:t>
        </m:r>
      </m:oMath>
      <w:r w:rsidR="0055512A">
        <w:rPr>
          <w:rFonts w:hint="eastAsia"/>
          <w:lang w:val="en-US"/>
        </w:rPr>
        <w:t>,</w:t>
      </w:r>
      <w:r w:rsidR="0055512A">
        <w:rPr>
          <w:lang w:val="en-US"/>
        </w:rPr>
        <w:t xml:space="preserve"> we accept the candidate</w:t>
      </w:r>
      <w:r w:rsidR="007C21F4">
        <w:rPr>
          <w:lang w:val="en-US"/>
        </w:rPr>
        <w:t xml:space="preserve"> point</w:t>
      </w:r>
      <w:r w:rsidR="0055512A">
        <w:rPr>
          <w:lang w:val="en-US"/>
        </w:rPr>
        <w:t xml:space="preserve"> with probability </w:t>
      </w:r>
      <m:oMath>
        <m:r>
          <w:rPr>
            <w:rFonts w:ascii="Cambria Math" w:hAnsi="Cambria Math"/>
            <w:lang w:val="en-US"/>
          </w:rPr>
          <m:t>α</m:t>
        </m:r>
      </m:oMath>
      <w:r w:rsidR="00BF169A">
        <w:rPr>
          <w:rFonts w:hint="eastAsia"/>
          <w:lang w:val="en-US"/>
        </w:rPr>
        <w:t>.</w:t>
      </w:r>
      <w:r w:rsidR="00BF169A">
        <w:rPr>
          <w:lang w:val="en-US"/>
        </w:rPr>
        <w:t xml:space="preserve"> If the candidate is accepted, the new </w:t>
      </w:r>
      <w:r w:rsidR="00685FF4">
        <w:rPr>
          <w:lang w:val="en-US"/>
        </w:rPr>
        <w:t>sample point</w:t>
      </w:r>
      <w:r w:rsidR="00BF169A">
        <w:rPr>
          <w:lang w:val="en-US"/>
        </w:rPr>
        <w:t xml:space="preserve"> is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oMath>
      <w:r w:rsidR="00E434E7">
        <w:rPr>
          <w:rFonts w:hint="eastAsia"/>
          <w:lang w:val="en-US"/>
        </w:rPr>
        <w:t xml:space="preserve"> </w:t>
      </w:r>
      <w:r w:rsidR="00E434E7">
        <w:rPr>
          <w:lang w:val="en-US"/>
        </w:rPr>
        <w:t xml:space="preserve">otherwise is stays the same. </w:t>
      </w:r>
      <w:r w:rsidR="004A4D38">
        <w:rPr>
          <w:lang w:val="en-US"/>
        </w:rPr>
        <w:t xml:space="preserve">A commonly used proposal distribution is Gaussian distribution centered on the current </w:t>
      </w:r>
      <w:r w:rsidR="00685FF4">
        <w:rPr>
          <w:lang w:val="en-US"/>
        </w:rPr>
        <w:t>point</w:t>
      </w:r>
      <w:r w:rsidR="00B55850">
        <w:rPr>
          <w:lang w:val="en-US"/>
        </w:rPr>
        <w:t xml:space="preserve">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oMath>
      <w:r w:rsidR="00B55850">
        <w:rPr>
          <w:lang w:val="en-US"/>
        </w:rPr>
        <w:t xml:space="preserve">. </w:t>
      </w:r>
      <w:r w:rsidR="00C778A6">
        <w:rPr>
          <w:lang w:val="en-US"/>
        </w:rPr>
        <w:t xml:space="preserve">The </w:t>
      </w:r>
      <w:r w:rsidR="00B66B62">
        <w:rPr>
          <w:lang w:val="en-US"/>
        </w:rPr>
        <w:t xml:space="preserve">acceptance function can be modified as: </w:t>
      </w:r>
    </w:p>
    <w:p w14:paraId="4FE3E2AE" w14:textId="332E4BEC" w:rsidR="00B0057E" w:rsidRPr="00667357" w:rsidRDefault="00E10A11" w:rsidP="00667357">
      <w:pPr>
        <w:pStyle w:val="Firstparagraph"/>
        <w:ind w:firstLine="284"/>
        <w:rPr>
          <w:lang w:val="en-US"/>
        </w:rPr>
      </w:pPr>
      <m:oMathPara>
        <m:oMath>
          <m:r>
            <w:rPr>
              <w:rFonts w:ascii="Cambria Math" w:hAnsi="Cambria Math"/>
              <w:lang w:val="en-US"/>
            </w:rPr>
            <m:t>f</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e>
          </m:func>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d>
                    </m:num>
                    <m:den>
                      <m:r>
                        <w:rPr>
                          <w:rFonts w:ascii="Cambria Math" w:hAnsi="Cambria Math"/>
                          <w:lang w:val="en-US"/>
                        </w:rPr>
                        <m:t>p</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den>
                  </m:f>
                </m:e>
              </m:d>
            </m:e>
          </m:func>
        </m:oMath>
      </m:oMathPara>
    </w:p>
    <w:p w14:paraId="3A8564BC" w14:textId="6B9ABB03" w:rsidR="00B0057E" w:rsidRDefault="00E10A11">
      <w:pPr>
        <w:pStyle w:val="Caption"/>
        <w:rPr>
          <w:bCs w:val="0"/>
          <w:i w:val="0"/>
          <w:sz w:val="22"/>
          <w:lang w:val="en-US" w:eastAsia="nl-NL"/>
        </w:rPr>
      </w:pPr>
      <w:r w:rsidRPr="00F40BB4">
        <w:rPr>
          <w:bCs w:val="0"/>
          <w:i w:val="0"/>
          <w:sz w:val="22"/>
          <w:lang w:val="en-US" w:eastAsia="nl-NL"/>
        </w:rPr>
        <w:lastRenderedPageBreak/>
        <w:t xml:space="preserve">The </w:t>
      </w:r>
      <w:r w:rsidR="00F36E44">
        <w:rPr>
          <w:bCs w:val="0"/>
          <w:i w:val="0"/>
          <w:sz w:val="22"/>
          <w:lang w:val="en-US" w:eastAsia="nl-NL"/>
        </w:rPr>
        <w:t xml:space="preserve">process of MH sampling is shown in </w:t>
      </w:r>
      <w:r w:rsidR="00E401A9" w:rsidRPr="00E401A9">
        <w:rPr>
          <w:i w:val="0"/>
          <w:iCs/>
          <w:lang w:val="en-US"/>
        </w:rPr>
        <w:t>Algorithm</w:t>
      </w:r>
      <w:r w:rsidR="00E401A9" w:rsidRPr="004F174F">
        <w:rPr>
          <w:lang w:val="en-US"/>
        </w:rPr>
        <w:t xml:space="preserve"> </w:t>
      </w:r>
      <w:r w:rsidR="00F36E44">
        <w:rPr>
          <w:bCs w:val="0"/>
          <w:i w:val="0"/>
          <w:sz w:val="22"/>
          <w:lang w:val="en-US" w:eastAsia="nl-NL"/>
        </w:rPr>
        <w:t>1</w:t>
      </w:r>
      <w:r w:rsidR="00216E5D">
        <w:rPr>
          <w:bCs w:val="0"/>
          <w:i w:val="0"/>
          <w:sz w:val="22"/>
          <w:lang w:val="en-US" w:eastAsia="nl-NL"/>
        </w:rPr>
        <w:t xml:space="preserve">. It is worth mentioning that although the proposal distribution </w:t>
      </w:r>
      <w:r w:rsidR="00D72B33">
        <w:rPr>
          <w:bCs w:val="0"/>
          <w:i w:val="0"/>
          <w:sz w:val="22"/>
          <w:lang w:val="en-US" w:eastAsia="nl-NL"/>
        </w:rPr>
        <w:t>can be any distribution, the closer it is to the actual target di</w:t>
      </w:r>
      <w:r w:rsidR="00822543">
        <w:rPr>
          <w:bCs w:val="0"/>
          <w:i w:val="0"/>
          <w:sz w:val="22"/>
          <w:lang w:val="en-US" w:eastAsia="nl-NL"/>
        </w:rPr>
        <w:t>stribution, the more efficient the chain mixture would be.</w:t>
      </w:r>
      <w:r w:rsidR="00A24661">
        <w:rPr>
          <w:bCs w:val="0"/>
          <w:i w:val="0"/>
          <w:sz w:val="22"/>
          <w:lang w:val="en-US" w:eastAsia="nl-NL"/>
        </w:rPr>
        <w:t xml:space="preserve"> Also, we need to assign an initial position that is not zero probability. Although the initial position</w:t>
      </w:r>
      <w:r w:rsidR="003C070A">
        <w:rPr>
          <w:bCs w:val="0"/>
          <w:i w:val="0"/>
          <w:sz w:val="22"/>
          <w:lang w:val="en-US" w:eastAsia="nl-NL"/>
        </w:rPr>
        <w:t xml:space="preserve"> does not affect the convergence of MCMC, a good initial guess would help to accelerate mixing for a Markov chain.</w:t>
      </w:r>
      <w:r w:rsidR="00C96963">
        <w:rPr>
          <w:bCs w:val="0"/>
          <w:i w:val="0"/>
          <w:sz w:val="22"/>
          <w:lang w:val="en-US" w:eastAsia="nl-NL"/>
        </w:rPr>
        <w:t xml:space="preserve"> </w:t>
      </w:r>
      <w:r w:rsidR="00C96963" w:rsidRPr="00C96963">
        <w:rPr>
          <w:bCs w:val="0"/>
          <w:i w:val="0"/>
          <w:sz w:val="22"/>
          <w:lang w:val="en-US" w:eastAsia="nl-NL"/>
        </w:rPr>
        <w:t xml:space="preserve">With more </w:t>
      </w:r>
      <w:r w:rsidR="00276A75">
        <w:rPr>
          <w:bCs w:val="0"/>
          <w:i w:val="0"/>
          <w:sz w:val="22"/>
          <w:lang w:val="en-US" w:eastAsia="nl-NL"/>
        </w:rPr>
        <w:t xml:space="preserve">paralleled </w:t>
      </w:r>
      <w:r w:rsidR="00C96963" w:rsidRPr="00C96963">
        <w:rPr>
          <w:bCs w:val="0"/>
          <w:i w:val="0"/>
          <w:sz w:val="22"/>
          <w:lang w:val="en-US" w:eastAsia="nl-NL"/>
        </w:rPr>
        <w:t>chains and iterative steps used, the convergence will be improved accordingly.</w:t>
      </w:r>
      <w:r w:rsidR="00856014">
        <w:rPr>
          <w:bCs w:val="0"/>
          <w:i w:val="0"/>
          <w:sz w:val="22"/>
          <w:lang w:val="en-US" w:eastAsia="nl-NL"/>
        </w:rPr>
        <w:t xml:space="preserve"> In this study, we adopt 800 steps and 30 chains</w:t>
      </w:r>
      <w:r w:rsidR="00F653BF">
        <w:rPr>
          <w:bCs w:val="0"/>
          <w:i w:val="0"/>
          <w:sz w:val="22"/>
          <w:lang w:val="en-US" w:eastAsia="nl-NL"/>
        </w:rPr>
        <w:t xml:space="preserve"> to </w:t>
      </w:r>
      <w:r w:rsidR="00B46C52">
        <w:rPr>
          <w:bCs w:val="0"/>
          <w:i w:val="0"/>
          <w:sz w:val="22"/>
          <w:lang w:val="en-US" w:eastAsia="nl-NL"/>
        </w:rPr>
        <w:t>get good levels of convergence</w:t>
      </w:r>
      <w:r w:rsidR="00856014">
        <w:rPr>
          <w:bCs w:val="0"/>
          <w:i w:val="0"/>
          <w:sz w:val="22"/>
          <w:lang w:val="en-US" w:eastAsia="nl-NL"/>
        </w:rPr>
        <w:t>.</w:t>
      </w:r>
    </w:p>
    <w:tbl>
      <w:tblPr>
        <w:tblStyle w:val="TableGrid"/>
        <w:tblW w:w="0" w:type="auto"/>
        <w:tblLook w:val="04A0" w:firstRow="1" w:lastRow="0" w:firstColumn="1" w:lastColumn="0" w:noHBand="0" w:noVBand="1"/>
      </w:tblPr>
      <w:tblGrid>
        <w:gridCol w:w="328"/>
        <w:gridCol w:w="4313"/>
      </w:tblGrid>
      <w:tr w:rsidR="00391CBB" w14:paraId="3F9BD2EF" w14:textId="77777777" w:rsidTr="000C774B">
        <w:tc>
          <w:tcPr>
            <w:tcW w:w="4641" w:type="dxa"/>
            <w:gridSpan w:val="2"/>
            <w:tcBorders>
              <w:top w:val="single" w:sz="4" w:space="0" w:color="auto"/>
              <w:left w:val="nil"/>
              <w:bottom w:val="nil"/>
              <w:right w:val="nil"/>
            </w:tcBorders>
          </w:tcPr>
          <w:p w14:paraId="52AC85F4" w14:textId="44A0D600" w:rsidR="00391CBB" w:rsidRPr="004F174F" w:rsidRDefault="002D6F80" w:rsidP="00391CBB">
            <w:pPr>
              <w:ind w:firstLine="0"/>
              <w:rPr>
                <w:sz w:val="20"/>
                <w:lang w:val="en-US"/>
              </w:rPr>
            </w:pPr>
            <w:r w:rsidRPr="004F174F">
              <w:rPr>
                <w:sz w:val="20"/>
                <w:lang w:val="en-US"/>
              </w:rPr>
              <w:t>Algorithm 1 Metropolis Hastings algorithm</w:t>
            </w:r>
            <w:r w:rsidR="001D6F97" w:rsidRPr="004F174F">
              <w:rPr>
                <w:sz w:val="20"/>
                <w:lang w:val="en-US"/>
              </w:rPr>
              <w:t xml:space="preserve"> at t-</w:t>
            </w:r>
            <w:proofErr w:type="spellStart"/>
            <w:r w:rsidR="001D6F97" w:rsidRPr="004F174F">
              <w:rPr>
                <w:sz w:val="20"/>
                <w:lang w:val="en-US"/>
              </w:rPr>
              <w:t>th</w:t>
            </w:r>
            <w:proofErr w:type="spellEnd"/>
            <w:r w:rsidR="001D6F97" w:rsidRPr="004F174F">
              <w:rPr>
                <w:sz w:val="20"/>
                <w:lang w:val="en-US"/>
              </w:rPr>
              <w:t xml:space="preserve"> step</w:t>
            </w:r>
          </w:p>
        </w:tc>
      </w:tr>
      <w:tr w:rsidR="002D6F80" w14:paraId="7656BA8C" w14:textId="77777777" w:rsidTr="000C774B">
        <w:tc>
          <w:tcPr>
            <w:tcW w:w="4641" w:type="dxa"/>
            <w:gridSpan w:val="2"/>
            <w:tcBorders>
              <w:top w:val="single" w:sz="4" w:space="0" w:color="auto"/>
              <w:left w:val="nil"/>
              <w:bottom w:val="nil"/>
              <w:right w:val="nil"/>
            </w:tcBorders>
          </w:tcPr>
          <w:p w14:paraId="7DE286B5" w14:textId="296A7D4E" w:rsidR="002D6F80" w:rsidRPr="004F174F" w:rsidRDefault="002D6F80" w:rsidP="00391CBB">
            <w:pPr>
              <w:ind w:firstLine="0"/>
              <w:rPr>
                <w:sz w:val="20"/>
                <w:lang w:val="en-US"/>
              </w:rPr>
            </w:pPr>
            <w:r w:rsidRPr="004F174F">
              <w:rPr>
                <w:rFonts w:hint="eastAsia"/>
                <w:sz w:val="20"/>
                <w:lang w:val="en-US"/>
              </w:rPr>
              <w:t>1</w:t>
            </w:r>
            <w:r w:rsidRPr="004F174F">
              <w:rPr>
                <w:sz w:val="20"/>
                <w:lang w:val="en-US"/>
              </w:rPr>
              <w:t xml:space="preserve"> Initialize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0</m:t>
                  </m:r>
                </m:sup>
              </m:sSubSup>
            </m:oMath>
            <w:r w:rsidRPr="004F174F">
              <w:rPr>
                <w:rFonts w:hint="eastAsia"/>
                <w:sz w:val="20"/>
                <w:lang w:val="en-US"/>
              </w:rPr>
              <w:t>;</w:t>
            </w:r>
          </w:p>
        </w:tc>
      </w:tr>
      <w:tr w:rsidR="00391CBB" w14:paraId="5C610739" w14:textId="77777777" w:rsidTr="000C774B">
        <w:tc>
          <w:tcPr>
            <w:tcW w:w="4641" w:type="dxa"/>
            <w:gridSpan w:val="2"/>
            <w:tcBorders>
              <w:top w:val="nil"/>
              <w:left w:val="nil"/>
              <w:bottom w:val="nil"/>
              <w:right w:val="nil"/>
            </w:tcBorders>
          </w:tcPr>
          <w:p w14:paraId="57F7E6E0" w14:textId="07EAE580" w:rsidR="00391CBB" w:rsidRPr="004F174F" w:rsidRDefault="00166D1D" w:rsidP="00391CBB">
            <w:pPr>
              <w:ind w:firstLine="0"/>
              <w:rPr>
                <w:sz w:val="20"/>
                <w:lang w:val="en-US"/>
              </w:rPr>
            </w:pPr>
            <w:r w:rsidRPr="004F174F">
              <w:rPr>
                <w:rFonts w:hint="eastAsia"/>
                <w:sz w:val="20"/>
                <w:lang w:val="en-US"/>
              </w:rPr>
              <w:t>2</w:t>
            </w:r>
            <w:r w:rsidRPr="004F174F">
              <w:rPr>
                <w:sz w:val="20"/>
                <w:lang w:val="en-US"/>
              </w:rPr>
              <w:t xml:space="preserve"> </w:t>
            </w:r>
            <w:r w:rsidRPr="004F174F">
              <w:rPr>
                <w:b/>
                <w:bCs/>
                <w:sz w:val="20"/>
                <w:lang w:val="en-US"/>
              </w:rPr>
              <w:t>for</w:t>
            </w:r>
            <w:r w:rsidRPr="004F174F">
              <w:rPr>
                <w:sz w:val="20"/>
                <w:lang w:val="en-US"/>
              </w:rPr>
              <w:t xml:space="preserve"> </w:t>
            </w:r>
            <m:oMath>
              <m:r>
                <w:rPr>
                  <w:rFonts w:ascii="Cambria Math" w:hAnsi="Cambria Math"/>
                  <w:sz w:val="20"/>
                  <w:lang w:val="en-US"/>
                </w:rPr>
                <m:t xml:space="preserve">s=1,2,…n </m:t>
              </m:r>
            </m:oMath>
            <w:r w:rsidR="00E14AA8" w:rsidRPr="004F174F">
              <w:rPr>
                <w:b/>
                <w:bCs/>
                <w:sz w:val="20"/>
                <w:lang w:val="en-US"/>
              </w:rPr>
              <w:t>do</w:t>
            </w:r>
          </w:p>
        </w:tc>
      </w:tr>
      <w:tr w:rsidR="00230554" w14:paraId="066E2D9E" w14:textId="2C7D8820" w:rsidTr="000C774B">
        <w:tc>
          <w:tcPr>
            <w:tcW w:w="328" w:type="dxa"/>
            <w:tcBorders>
              <w:top w:val="nil"/>
              <w:left w:val="nil"/>
              <w:bottom w:val="nil"/>
              <w:right w:val="single" w:sz="4" w:space="0" w:color="auto"/>
            </w:tcBorders>
          </w:tcPr>
          <w:p w14:paraId="115F0C79" w14:textId="55E4D6E0" w:rsidR="00230554" w:rsidRPr="004F174F" w:rsidRDefault="00230554" w:rsidP="00391CBB">
            <w:pPr>
              <w:ind w:firstLine="0"/>
              <w:rPr>
                <w:sz w:val="20"/>
                <w:lang w:val="en-US"/>
              </w:rPr>
            </w:pPr>
            <w:r w:rsidRPr="004F174F">
              <w:rPr>
                <w:sz w:val="20"/>
                <w:lang w:val="en-US"/>
              </w:rPr>
              <w:t>3</w:t>
            </w:r>
          </w:p>
        </w:tc>
        <w:tc>
          <w:tcPr>
            <w:tcW w:w="4313" w:type="dxa"/>
            <w:tcBorders>
              <w:top w:val="nil"/>
              <w:left w:val="single" w:sz="4" w:space="0" w:color="auto"/>
              <w:bottom w:val="nil"/>
              <w:right w:val="nil"/>
            </w:tcBorders>
          </w:tcPr>
          <w:p w14:paraId="66DBEDFE" w14:textId="6F1C5616" w:rsidR="00230554" w:rsidRPr="004F174F" w:rsidRDefault="00230554" w:rsidP="00230554">
            <w:pPr>
              <w:ind w:left="180" w:firstLine="0"/>
              <w:rPr>
                <w:sz w:val="20"/>
                <w:lang w:val="en-US"/>
              </w:rPr>
            </w:pPr>
            <w:r w:rsidRPr="004F174F">
              <w:rPr>
                <w:sz w:val="20"/>
                <w:lang w:val="en-US"/>
              </w:rPr>
              <w:t>Define</w:t>
            </w:r>
            <w:r w:rsidR="00027DD7" w:rsidRPr="004F174F">
              <w:rPr>
                <w:sz w:val="20"/>
                <w:lang w:val="en-US"/>
              </w:rPr>
              <w:t xml:space="preserve">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sSubSup>
              <m:r>
                <w:rPr>
                  <w:rFonts w:ascii="Cambria Math" w:hAnsi="Cambria Math"/>
                  <w:sz w:val="20"/>
                  <w:lang w:val="en-US"/>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oMath>
          </w:p>
        </w:tc>
      </w:tr>
      <w:tr w:rsidR="00230554" w14:paraId="51A2379A" w14:textId="342FE238" w:rsidTr="000C774B">
        <w:tc>
          <w:tcPr>
            <w:tcW w:w="328" w:type="dxa"/>
            <w:tcBorders>
              <w:top w:val="nil"/>
              <w:left w:val="nil"/>
              <w:bottom w:val="nil"/>
              <w:right w:val="single" w:sz="4" w:space="0" w:color="auto"/>
            </w:tcBorders>
          </w:tcPr>
          <w:p w14:paraId="4BD8A797" w14:textId="2649450B" w:rsidR="00230554" w:rsidRPr="004F174F" w:rsidRDefault="00230554" w:rsidP="00391CBB">
            <w:pPr>
              <w:ind w:firstLine="0"/>
              <w:rPr>
                <w:rFonts w:eastAsia="Yu Mincho"/>
                <w:sz w:val="20"/>
                <w:lang w:val="en-US"/>
              </w:rPr>
            </w:pPr>
            <w:r w:rsidRPr="004F174F">
              <w:rPr>
                <w:sz w:val="20"/>
                <w:lang w:val="en-US"/>
              </w:rPr>
              <w:t>4</w:t>
            </w:r>
          </w:p>
        </w:tc>
        <w:tc>
          <w:tcPr>
            <w:tcW w:w="4313" w:type="dxa"/>
            <w:tcBorders>
              <w:top w:val="nil"/>
              <w:left w:val="single" w:sz="4" w:space="0" w:color="auto"/>
              <w:bottom w:val="nil"/>
              <w:right w:val="nil"/>
            </w:tcBorders>
          </w:tcPr>
          <w:p w14:paraId="2C063F9C" w14:textId="295D6DFC" w:rsidR="00230554" w:rsidRPr="004F174F" w:rsidRDefault="00230554" w:rsidP="00230554">
            <w:pPr>
              <w:ind w:left="174" w:firstLine="0"/>
              <w:rPr>
                <w:rFonts w:eastAsia="Yu Mincho"/>
                <w:sz w:val="20"/>
                <w:lang w:val="en-US"/>
              </w:rPr>
            </w:pPr>
            <w:r w:rsidRPr="004F174F">
              <w:rPr>
                <w:sz w:val="20"/>
                <w:lang w:val="en-US"/>
              </w:rPr>
              <w:t xml:space="preserve">Sample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~q</m:t>
              </m:r>
              <m:d>
                <m:dPr>
                  <m:ctrlPr>
                    <w:rPr>
                      <w:rFonts w:ascii="Cambria Math" w:eastAsia="MS Mincho" w:hAnsi="Cambria Math"/>
                      <w:i/>
                      <w:sz w:val="20"/>
                      <w:lang w:eastAsia="ja-JP"/>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d>
            </m:oMath>
            <w:r w:rsidRPr="004F174F">
              <w:rPr>
                <w:rFonts w:eastAsia="Yu Mincho" w:hint="eastAsia"/>
                <w:sz w:val="20"/>
                <w:lang w:eastAsia="ja-JP"/>
              </w:rPr>
              <w:t>;</w:t>
            </w:r>
          </w:p>
        </w:tc>
      </w:tr>
      <w:tr w:rsidR="00230554" w14:paraId="72225A0D" w14:textId="54C7B908" w:rsidTr="000C774B">
        <w:trPr>
          <w:trHeight w:val="246"/>
        </w:trPr>
        <w:tc>
          <w:tcPr>
            <w:tcW w:w="328" w:type="dxa"/>
            <w:tcBorders>
              <w:top w:val="nil"/>
              <w:left w:val="nil"/>
              <w:bottom w:val="nil"/>
              <w:right w:val="single" w:sz="4" w:space="0" w:color="auto"/>
            </w:tcBorders>
          </w:tcPr>
          <w:p w14:paraId="0A1210FC" w14:textId="2C030E35" w:rsidR="00230554" w:rsidRPr="004F174F" w:rsidRDefault="00230554" w:rsidP="00230554">
            <w:pPr>
              <w:ind w:firstLine="0"/>
              <w:rPr>
                <w:sz w:val="20"/>
                <w:lang w:val="en-US"/>
              </w:rPr>
            </w:pPr>
            <w:r w:rsidRPr="004F174F">
              <w:rPr>
                <w:sz w:val="20"/>
                <w:lang w:val="en-US"/>
              </w:rPr>
              <w:t>5</w:t>
            </w:r>
          </w:p>
        </w:tc>
        <w:tc>
          <w:tcPr>
            <w:tcW w:w="4313" w:type="dxa"/>
            <w:tcBorders>
              <w:top w:val="nil"/>
              <w:left w:val="single" w:sz="4" w:space="0" w:color="auto"/>
              <w:bottom w:val="nil"/>
              <w:right w:val="nil"/>
            </w:tcBorders>
          </w:tcPr>
          <w:p w14:paraId="0D124EDC" w14:textId="77777777" w:rsidR="00230554" w:rsidRPr="004F174F" w:rsidRDefault="00230554" w:rsidP="00230554">
            <w:pPr>
              <w:ind w:left="174" w:firstLine="0"/>
              <w:rPr>
                <w:sz w:val="20"/>
                <w:lang w:val="en-US"/>
              </w:rPr>
            </w:pPr>
            <w:r w:rsidRPr="004F174F">
              <w:rPr>
                <w:sz w:val="20"/>
                <w:lang w:val="en-US"/>
              </w:rPr>
              <w:t xml:space="preserve">Compute acceptance probability </w:t>
            </w:r>
            <m:oMath>
              <m:r>
                <w:rPr>
                  <w:rFonts w:ascii="Cambria Math" w:hAnsi="Cambria Math"/>
                  <w:sz w:val="20"/>
                  <w:lang w:val="en-US"/>
                </w:rPr>
                <m:t>α</m:t>
              </m:r>
            </m:oMath>
            <w:r w:rsidRPr="004F174F">
              <w:rPr>
                <w:sz w:val="20"/>
                <w:lang w:val="en-US"/>
              </w:rPr>
              <w:t>;</w:t>
            </w:r>
          </w:p>
        </w:tc>
      </w:tr>
      <w:tr w:rsidR="00230554" w14:paraId="79AB6801" w14:textId="6C0A6740" w:rsidTr="000C774B">
        <w:trPr>
          <w:trHeight w:val="270"/>
        </w:trPr>
        <w:tc>
          <w:tcPr>
            <w:tcW w:w="328" w:type="dxa"/>
            <w:tcBorders>
              <w:top w:val="nil"/>
              <w:left w:val="nil"/>
              <w:bottom w:val="nil"/>
              <w:right w:val="single" w:sz="4" w:space="0" w:color="auto"/>
            </w:tcBorders>
          </w:tcPr>
          <w:p w14:paraId="1DC069E6" w14:textId="577188C2" w:rsidR="00230554" w:rsidRPr="004F174F" w:rsidRDefault="00230554" w:rsidP="00230554">
            <w:pPr>
              <w:ind w:firstLine="0"/>
              <w:rPr>
                <w:sz w:val="20"/>
                <w:lang w:val="en-US"/>
              </w:rPr>
            </w:pPr>
          </w:p>
        </w:tc>
        <w:tc>
          <w:tcPr>
            <w:tcW w:w="4313" w:type="dxa"/>
            <w:tcBorders>
              <w:top w:val="nil"/>
              <w:left w:val="single" w:sz="4" w:space="0" w:color="auto"/>
              <w:bottom w:val="nil"/>
              <w:right w:val="nil"/>
            </w:tcBorders>
          </w:tcPr>
          <w:p w14:paraId="6627E77A" w14:textId="6122E53C" w:rsidR="00230554" w:rsidRPr="004F174F" w:rsidRDefault="00230554" w:rsidP="00230554">
            <w:pPr>
              <w:ind w:firstLine="0"/>
              <w:rPr>
                <w:sz w:val="20"/>
                <w:lang w:val="en-US"/>
              </w:rPr>
            </w:pPr>
            <w:r w:rsidRPr="004F174F">
              <w:rPr>
                <w:sz w:val="20"/>
                <w:lang w:val="en-US"/>
              </w:rPr>
              <w:t xml:space="preserve">  </w:t>
            </w:r>
            <w:r w:rsidRPr="004F174F">
              <w:rPr>
                <w:rFonts w:hint="eastAsia"/>
                <w:sz w:val="20"/>
                <w:lang w:val="en-US"/>
              </w:rPr>
              <w:t xml:space="preserve"> </w:t>
            </w:r>
            <w:r w:rsidRPr="004F174F">
              <w:rPr>
                <w:sz w:val="20"/>
                <w:lang w:val="en-US"/>
              </w:rPr>
              <w:t xml:space="preserve">      Compute </w:t>
            </w:r>
            <m:oMath>
              <m:r>
                <w:rPr>
                  <w:rFonts w:ascii="Cambria Math" w:hAnsi="Cambria Math"/>
                  <w:sz w:val="20"/>
                  <w:lang w:val="en-US"/>
                </w:rPr>
                <m:t>f</m:t>
              </m:r>
              <m:d>
                <m:dPr>
                  <m:ctrlPr>
                    <w:rPr>
                      <w:rFonts w:ascii="Cambria Math" w:eastAsia="MS Mincho" w:hAnsi="Cambria Math"/>
                      <w:i/>
                      <w:sz w:val="20"/>
                      <w:lang w:eastAsia="ja-JP"/>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d>
              <m:r>
                <w:rPr>
                  <w:rFonts w:ascii="Cambria Math" w:hAnsi="Cambria Math"/>
                  <w:sz w:val="20"/>
                  <w:lang w:val="en-US"/>
                </w:rPr>
                <m:t>=</m:t>
              </m:r>
              <m:func>
                <m:funcPr>
                  <m:ctrlPr>
                    <w:rPr>
                      <w:rFonts w:ascii="Cambria Math" w:hAnsi="Cambria Math"/>
                      <w:sz w:val="20"/>
                      <w:lang w:val="en-US"/>
                    </w:rPr>
                  </m:ctrlPr>
                </m:funcPr>
                <m:fName>
                  <m:r>
                    <m:rPr>
                      <m:sty m:val="p"/>
                    </m:rPr>
                    <w:rPr>
                      <w:rFonts w:ascii="Cambria Math" w:hAnsi="Cambria Math"/>
                      <w:sz w:val="20"/>
                      <w:lang w:val="en-US"/>
                    </w:rPr>
                    <m:t>min</m:t>
                  </m:r>
                </m:fName>
                <m:e>
                  <m:d>
                    <m:dPr>
                      <m:ctrlPr>
                        <w:rPr>
                          <w:rFonts w:ascii="Cambria Math" w:hAnsi="Cambria Math"/>
                          <w:i/>
                          <w:sz w:val="20"/>
                          <w:lang w:val="en-US"/>
                        </w:rPr>
                      </m:ctrlPr>
                    </m:dPr>
                    <m:e>
                      <m:r>
                        <w:rPr>
                          <w:rFonts w:ascii="Cambria Math" w:hAnsi="Cambria Math"/>
                          <w:sz w:val="20"/>
                          <w:lang w:val="en-US"/>
                        </w:rPr>
                        <m:t>1,α</m:t>
                      </m:r>
                    </m:e>
                  </m:d>
                </m:e>
              </m:func>
            </m:oMath>
            <w:r w:rsidRPr="004F174F">
              <w:rPr>
                <w:rFonts w:hint="eastAsia"/>
                <w:sz w:val="20"/>
                <w:lang w:val="en-US"/>
              </w:rPr>
              <w:t>;</w:t>
            </w:r>
          </w:p>
        </w:tc>
      </w:tr>
      <w:tr w:rsidR="00230554" w14:paraId="09B3A7D3" w14:textId="425DC1F7" w:rsidTr="000C774B">
        <w:tc>
          <w:tcPr>
            <w:tcW w:w="328" w:type="dxa"/>
            <w:tcBorders>
              <w:top w:val="nil"/>
              <w:left w:val="nil"/>
              <w:bottom w:val="nil"/>
              <w:right w:val="single" w:sz="4" w:space="0" w:color="auto"/>
            </w:tcBorders>
          </w:tcPr>
          <w:p w14:paraId="6ECB561E" w14:textId="190C7E3B" w:rsidR="00230554" w:rsidRPr="004F174F" w:rsidRDefault="00230554" w:rsidP="00C01310">
            <w:pPr>
              <w:ind w:firstLine="0"/>
              <w:rPr>
                <w:rFonts w:eastAsia="Yu Mincho"/>
                <w:sz w:val="20"/>
                <w:lang w:val="en-US"/>
              </w:rPr>
            </w:pPr>
            <w:r w:rsidRPr="004F174F">
              <w:rPr>
                <w:sz w:val="20"/>
                <w:lang w:val="en-US"/>
              </w:rPr>
              <w:t>6</w:t>
            </w:r>
          </w:p>
        </w:tc>
        <w:tc>
          <w:tcPr>
            <w:tcW w:w="4313" w:type="dxa"/>
            <w:tcBorders>
              <w:top w:val="nil"/>
              <w:left w:val="single" w:sz="4" w:space="0" w:color="auto"/>
              <w:bottom w:val="nil"/>
              <w:right w:val="nil"/>
            </w:tcBorders>
          </w:tcPr>
          <w:p w14:paraId="21E70AAE" w14:textId="77777777" w:rsidR="00230554" w:rsidRPr="004F174F" w:rsidRDefault="00230554" w:rsidP="00230554">
            <w:pPr>
              <w:ind w:left="174" w:firstLine="0"/>
              <w:rPr>
                <w:rFonts w:eastAsia="Yu Mincho"/>
                <w:sz w:val="20"/>
                <w:lang w:val="en-US"/>
              </w:rPr>
            </w:pPr>
            <w:r w:rsidRPr="004F174F">
              <w:rPr>
                <w:sz w:val="20"/>
                <w:lang w:val="en-US"/>
              </w:rPr>
              <w:t xml:space="preserve">Sample </w:t>
            </w:r>
            <m:oMath>
              <m:r>
                <w:rPr>
                  <w:rFonts w:ascii="Cambria Math" w:eastAsia="MS Mincho" w:hAnsi="Cambria Math"/>
                  <w:sz w:val="20"/>
                  <w:lang w:eastAsia="ja-JP"/>
                </w:rPr>
                <m:t>u~U</m:t>
              </m:r>
              <m:d>
                <m:dPr>
                  <m:ctrlPr>
                    <w:rPr>
                      <w:rFonts w:ascii="Cambria Math" w:eastAsia="MS Mincho" w:hAnsi="Cambria Math"/>
                      <w:i/>
                      <w:sz w:val="20"/>
                      <w:lang w:eastAsia="ja-JP"/>
                    </w:rPr>
                  </m:ctrlPr>
                </m:dPr>
                <m:e>
                  <m:r>
                    <w:rPr>
                      <w:rFonts w:ascii="Cambria Math" w:eastAsia="MS Mincho" w:hAnsi="Cambria Math"/>
                      <w:sz w:val="20"/>
                      <w:lang w:eastAsia="ja-JP"/>
                    </w:rPr>
                    <m:t>0,1</m:t>
                  </m:r>
                </m:e>
              </m:d>
            </m:oMath>
            <w:r w:rsidRPr="004F174F">
              <w:rPr>
                <w:rFonts w:eastAsia="Yu Mincho" w:hint="eastAsia"/>
                <w:sz w:val="20"/>
                <w:lang w:eastAsia="ja-JP"/>
              </w:rPr>
              <w:t>;</w:t>
            </w:r>
          </w:p>
        </w:tc>
      </w:tr>
      <w:tr w:rsidR="00614D62" w14:paraId="7C5A2A38" w14:textId="18137D99" w:rsidTr="000C774B">
        <w:trPr>
          <w:trHeight w:val="294"/>
        </w:trPr>
        <w:tc>
          <w:tcPr>
            <w:tcW w:w="328" w:type="dxa"/>
            <w:tcBorders>
              <w:top w:val="nil"/>
              <w:left w:val="nil"/>
              <w:bottom w:val="nil"/>
              <w:right w:val="single" w:sz="4" w:space="0" w:color="auto"/>
            </w:tcBorders>
          </w:tcPr>
          <w:p w14:paraId="158A793F" w14:textId="7219FB47" w:rsidR="00614D62" w:rsidRPr="004F174F" w:rsidRDefault="00614D62" w:rsidP="00614D62">
            <w:pPr>
              <w:ind w:firstLine="0"/>
              <w:rPr>
                <w:sz w:val="20"/>
                <w:lang w:val="en-US"/>
              </w:rPr>
            </w:pPr>
            <w:r w:rsidRPr="004F174F">
              <w:rPr>
                <w:sz w:val="20"/>
                <w:lang w:val="en-US"/>
              </w:rPr>
              <w:t>7</w:t>
            </w:r>
          </w:p>
        </w:tc>
        <w:tc>
          <w:tcPr>
            <w:tcW w:w="4313" w:type="dxa"/>
            <w:tcBorders>
              <w:top w:val="nil"/>
              <w:left w:val="single" w:sz="4" w:space="0" w:color="auto"/>
              <w:bottom w:val="nil"/>
              <w:right w:val="nil"/>
            </w:tcBorders>
          </w:tcPr>
          <w:p w14:paraId="3EC60DBB" w14:textId="77777777" w:rsidR="00614D62" w:rsidRPr="004F174F" w:rsidRDefault="00614D62" w:rsidP="000C1C02">
            <w:pPr>
              <w:ind w:left="176" w:firstLine="0"/>
              <w:rPr>
                <w:sz w:val="20"/>
                <w:lang w:val="en-US"/>
              </w:rPr>
            </w:pPr>
            <w:r w:rsidRPr="004F174F">
              <w:rPr>
                <w:sz w:val="20"/>
                <w:lang w:val="en-US"/>
              </w:rPr>
              <w:t>Set new sample to</w:t>
            </w:r>
          </w:p>
        </w:tc>
      </w:tr>
      <w:tr w:rsidR="000C774B" w14:paraId="4EFD1947" w14:textId="5AD2BFD7" w:rsidTr="000C774B">
        <w:trPr>
          <w:trHeight w:val="294"/>
        </w:trPr>
        <w:tc>
          <w:tcPr>
            <w:tcW w:w="328" w:type="dxa"/>
            <w:tcBorders>
              <w:top w:val="nil"/>
              <w:left w:val="nil"/>
              <w:bottom w:val="single" w:sz="4" w:space="0" w:color="auto"/>
              <w:right w:val="single" w:sz="4" w:space="0" w:color="auto"/>
            </w:tcBorders>
          </w:tcPr>
          <w:p w14:paraId="02BAAFF6" w14:textId="05FCB22C" w:rsidR="000C774B" w:rsidRPr="004F174F" w:rsidRDefault="000C774B" w:rsidP="00C01310">
            <w:pPr>
              <w:ind w:firstLine="0"/>
              <w:rPr>
                <w:sz w:val="20"/>
                <w:lang w:val="en-US"/>
              </w:rPr>
            </w:pPr>
          </w:p>
        </w:tc>
        <w:tc>
          <w:tcPr>
            <w:tcW w:w="4313" w:type="dxa"/>
            <w:tcBorders>
              <w:top w:val="nil"/>
              <w:left w:val="single" w:sz="4" w:space="0" w:color="auto"/>
              <w:bottom w:val="single" w:sz="4" w:space="0" w:color="auto"/>
              <w:right w:val="nil"/>
            </w:tcBorders>
          </w:tcPr>
          <w:p w14:paraId="621694CA" w14:textId="7162C6D5" w:rsidR="000C774B" w:rsidRPr="004F174F" w:rsidRDefault="00A7133F" w:rsidP="000C1C02">
            <w:pPr>
              <w:ind w:firstLine="0"/>
              <w:rPr>
                <w:sz w:val="20"/>
                <w:lang w:val="en-US"/>
              </w:rPr>
            </w:pPr>
            <m:oMathPara>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hAnsi="Cambria Math"/>
                    <w:sz w:val="20"/>
                    <w:lang w:val="en-US"/>
                  </w:rPr>
                  <m:t>=</m:t>
                </m:r>
                <m:d>
                  <m:dPr>
                    <m:begChr m:val="{"/>
                    <m:endChr m:val=""/>
                    <m:ctrlPr>
                      <w:rPr>
                        <w:rFonts w:ascii="Cambria Math" w:hAnsi="Cambria Math"/>
                        <w:i/>
                        <w:sz w:val="20"/>
                        <w:lang w:val="en-US"/>
                      </w:rPr>
                    </m:ctrlPr>
                  </m:dPr>
                  <m:e>
                    <m:eqArr>
                      <m:eqArrPr>
                        <m:ctrlPr>
                          <w:rPr>
                            <w:rFonts w:ascii="Cambria Math" w:hAnsi="Cambria Math"/>
                            <w:i/>
                            <w:sz w:val="20"/>
                            <w:lang w:val="en-US"/>
                          </w:rPr>
                        </m:ctrlPr>
                      </m:eqArr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hAnsi="Cambria Math"/>
                            <w:sz w:val="20"/>
                            <w:lang w:val="en-US"/>
                          </w:rPr>
                          <m:t xml:space="preserve">     if u&lt;f</m:t>
                        </m:r>
                        <m:d>
                          <m:dPr>
                            <m:ctrlPr>
                              <w:rPr>
                                <w:rFonts w:ascii="Cambria Math" w:eastAsia="MS Mincho" w:hAnsi="Cambria Math"/>
                                <w:i/>
                                <w:sz w:val="20"/>
                                <w:lang w:eastAsia="ja-JP"/>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d>
                      </m:e>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hAnsi="Cambria Math"/>
                            <w:sz w:val="20"/>
                            <w:lang w:val="en-US"/>
                          </w:rPr>
                          <m:t xml:space="preserve">         if u≥f</m:t>
                        </m:r>
                        <m:d>
                          <m:dPr>
                            <m:ctrlPr>
                              <w:rPr>
                                <w:rFonts w:ascii="Cambria Math" w:eastAsia="MS Mincho" w:hAnsi="Cambria Math"/>
                                <w:i/>
                                <w:sz w:val="20"/>
                                <w:lang w:eastAsia="ja-JP"/>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d>
                      </m:e>
                    </m:eqArr>
                  </m:e>
                </m:d>
              </m:oMath>
            </m:oMathPara>
          </w:p>
        </w:tc>
      </w:tr>
    </w:tbl>
    <w:p w14:paraId="4DA585D4" w14:textId="3CEA16A1" w:rsidR="00391CBB" w:rsidRPr="00391CBB" w:rsidRDefault="0085102E" w:rsidP="00D67D2F">
      <w:pPr>
        <w:rPr>
          <w:lang w:val="en-US"/>
        </w:rPr>
      </w:pPr>
      <w:r>
        <w:rPr>
          <w:lang w:val="en-US"/>
        </w:rPr>
        <w:t>In</w:t>
      </w:r>
      <w:r w:rsidR="007523B3">
        <w:rPr>
          <w:lang w:val="en-US"/>
        </w:rPr>
        <w:t xml:space="preserve"> </w:t>
      </w:r>
      <w:r w:rsidR="00CD2BD2">
        <w:rPr>
          <w:lang w:val="en-US"/>
        </w:rPr>
        <w:t xml:space="preserve">a </w:t>
      </w:r>
      <w:r>
        <w:rPr>
          <w:lang w:val="en-US"/>
        </w:rPr>
        <w:t>multi-stage excavation problem,</w:t>
      </w:r>
      <w:r w:rsidR="00131AB4">
        <w:rPr>
          <w:lang w:val="en-US"/>
        </w:rPr>
        <w:t xml:space="preserve"> </w:t>
      </w:r>
      <w:r w:rsidR="00CD2BD2">
        <w:rPr>
          <w:lang w:val="en-US"/>
        </w:rPr>
        <w:t xml:space="preserve">the posterior of the calibrated soil parameters </w:t>
      </w:r>
      <m:oMath>
        <m:sSub>
          <m:sSubPr>
            <m:ctrlPr>
              <w:rPr>
                <w:rFonts w:ascii="Cambria Math" w:eastAsia="MS Mincho" w:hAnsi="Cambria Math"/>
                <w:i/>
                <w:lang w:eastAsia="ja-JP"/>
              </w:rPr>
            </m:ctrlPr>
          </m:sSubPr>
          <m:e>
            <m:r>
              <w:rPr>
                <w:rFonts w:ascii="Cambria Math" w:eastAsia="MS Mincho" w:hAnsi="Cambria Math"/>
                <w:lang w:eastAsia="ja-JP"/>
              </w:rPr>
              <m:t>z</m:t>
            </m:r>
          </m:e>
          <m:sub>
            <m:r>
              <w:rPr>
                <w:rFonts w:ascii="Cambria Math" w:eastAsia="MS Mincho" w:hAnsi="Cambria Math"/>
                <w:lang w:eastAsia="ja-JP"/>
              </w:rPr>
              <m:t>t</m:t>
            </m:r>
          </m:sub>
        </m:sSub>
      </m:oMath>
      <w:r w:rsidR="00CD2BD2">
        <w:rPr>
          <w:lang w:val="en-US"/>
        </w:rPr>
        <w:t>can be</w:t>
      </w:r>
      <w:r w:rsidR="00131AB4">
        <w:rPr>
          <w:lang w:val="en-US"/>
        </w:rPr>
        <w:t xml:space="preserve"> readily </w:t>
      </w:r>
      <w:r w:rsidR="00923DBD">
        <w:rPr>
          <w:lang w:val="en-US"/>
        </w:rPr>
        <w:t>explor</w:t>
      </w:r>
      <w:r w:rsidR="00131AB4">
        <w:rPr>
          <w:lang w:val="en-US"/>
        </w:rPr>
        <w:t>e</w:t>
      </w:r>
      <w:r w:rsidR="00CD2BD2">
        <w:rPr>
          <w:lang w:val="en-US"/>
        </w:rPr>
        <w:t>d</w:t>
      </w:r>
      <w:r w:rsidR="0013421F">
        <w:rPr>
          <w:lang w:val="en-US"/>
        </w:rPr>
        <w:t xml:space="preserve"> and extract</w:t>
      </w:r>
      <w:r w:rsidR="00CD2BD2">
        <w:rPr>
          <w:lang w:val="en-US"/>
        </w:rPr>
        <w:t>ed</w:t>
      </w:r>
      <w:r w:rsidR="00923DBD">
        <w:rPr>
          <w:lang w:val="en-US"/>
        </w:rPr>
        <w:t xml:space="preserve"> </w:t>
      </w:r>
      <w:r w:rsidR="0013421F">
        <w:rPr>
          <w:lang w:val="en-US"/>
        </w:rPr>
        <w:t xml:space="preserve">with </w:t>
      </w:r>
      <w:r w:rsidR="00B009A0">
        <w:rPr>
          <w:lang w:val="en-US"/>
        </w:rPr>
        <w:t xml:space="preserve">paralleled </w:t>
      </w:r>
      <w:r w:rsidR="0013421F">
        <w:rPr>
          <w:lang w:val="en-US"/>
        </w:rPr>
        <w:t>MCMC</w:t>
      </w:r>
      <w:r w:rsidR="00131AB4">
        <w:rPr>
          <w:lang w:val="en-US"/>
        </w:rPr>
        <w:t xml:space="preserve">. </w:t>
      </w:r>
      <w:r w:rsidR="00371D06">
        <w:rPr>
          <w:lang w:val="en-US"/>
        </w:rPr>
        <w:t xml:space="preserve">Based on these </w:t>
      </w:r>
      <w:r w:rsidR="00393468">
        <w:rPr>
          <w:lang w:val="en-US"/>
        </w:rPr>
        <w:t>distributions</w:t>
      </w:r>
      <w:r w:rsidR="00371D06">
        <w:rPr>
          <w:lang w:val="en-US"/>
        </w:rPr>
        <w:t xml:space="preserve">, </w:t>
      </w:r>
      <w:r w:rsidR="00BD73C0">
        <w:rPr>
          <w:lang w:val="en-US"/>
        </w:rPr>
        <w:t xml:space="preserve">we can </w:t>
      </w:r>
      <w:r w:rsidR="00BB1821">
        <w:rPr>
          <w:lang w:val="en-US"/>
        </w:rPr>
        <w:t>then</w:t>
      </w:r>
      <w:r w:rsidR="00BD73C0">
        <w:rPr>
          <w:lang w:val="en-US"/>
        </w:rPr>
        <w:t xml:space="preserve"> draw samples</w:t>
      </w:r>
      <w:r w:rsidR="00836060">
        <w:rPr>
          <w:lang w:val="en-GB"/>
        </w:rPr>
        <w:t xml:space="preserve"> </w:t>
      </w:r>
      <w:r w:rsidR="008D486E">
        <w:rPr>
          <w:lang w:val="en-GB"/>
        </w:rPr>
        <w:t>for predictive purpose</w:t>
      </w:r>
      <w:r>
        <w:rPr>
          <w:lang w:val="en-US"/>
        </w:rPr>
        <w:t xml:space="preserve">. </w:t>
      </w:r>
      <w:r w:rsidR="008D486E">
        <w:rPr>
          <w:lang w:val="en-US"/>
        </w:rPr>
        <w:t>Additionally</w:t>
      </w:r>
      <w:r w:rsidR="00BB1821">
        <w:rPr>
          <w:lang w:val="en-US"/>
        </w:rPr>
        <w:t>, u</w:t>
      </w:r>
      <w:r w:rsidR="001E3BF2">
        <w:rPr>
          <w:lang w:val="en-US"/>
        </w:rPr>
        <w:t>pon</w:t>
      </w:r>
      <w:r w:rsidR="00B517A7">
        <w:rPr>
          <w:lang w:val="en-US"/>
        </w:rPr>
        <w:t xml:space="preserve"> acquiring </w:t>
      </w:r>
      <w:r w:rsidR="008D486E">
        <w:rPr>
          <w:lang w:val="en-US"/>
        </w:rPr>
        <w:t>new</w:t>
      </w:r>
      <w:r w:rsidR="001E3BF2">
        <w:rPr>
          <w:lang w:val="en-US"/>
        </w:rPr>
        <w:t xml:space="preserve"> </w:t>
      </w:r>
      <w:r w:rsidR="007A118F">
        <w:rPr>
          <w:lang w:val="en-US"/>
        </w:rPr>
        <w:t xml:space="preserve">observations </w:t>
      </w:r>
      <m:oMath>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t+1</m:t>
            </m:r>
          </m:sub>
        </m:sSub>
      </m:oMath>
      <w:r w:rsidR="00D77094">
        <w:rPr>
          <w:rFonts w:eastAsia="DengXian" w:hint="eastAsia"/>
          <w:lang w:val="en-GB" w:eastAsia="zh-CN"/>
        </w:rPr>
        <w:t xml:space="preserve"> </w:t>
      </w:r>
      <w:r w:rsidR="001E3BF2">
        <w:rPr>
          <w:lang w:val="en-US"/>
        </w:rPr>
        <w:t xml:space="preserve">in the </w:t>
      </w:r>
      <w:r w:rsidR="008B3E65">
        <w:rPr>
          <w:lang w:val="en-US"/>
        </w:rPr>
        <w:t>subsequent</w:t>
      </w:r>
      <w:r w:rsidR="001E3BF2">
        <w:rPr>
          <w:lang w:val="en-US"/>
        </w:rPr>
        <w:t xml:space="preserve"> stage</w:t>
      </w:r>
      <w:r w:rsidR="007A118F">
        <w:rPr>
          <w:lang w:val="en-US"/>
        </w:rPr>
        <w:t xml:space="preserve">, </w:t>
      </w:r>
      <w:r w:rsidR="008D486E">
        <w:rPr>
          <w:lang w:val="en-US"/>
        </w:rPr>
        <w:t>the soil parameters</w:t>
      </w:r>
      <w:r w:rsidR="007B3650">
        <w:rPr>
          <w:lang w:val="en-US"/>
        </w:rPr>
        <w:t xml:space="preserve"> </w:t>
      </w:r>
      <m:oMath>
        <m:sSub>
          <m:sSubPr>
            <m:ctrlPr>
              <w:rPr>
                <w:rFonts w:ascii="Cambria Math" w:eastAsia="MS Mincho" w:hAnsi="Cambria Math"/>
                <w:i/>
                <w:lang w:eastAsia="ja-JP"/>
              </w:rPr>
            </m:ctrlPr>
          </m:sSubPr>
          <m:e>
            <m:r>
              <w:rPr>
                <w:rFonts w:ascii="Cambria Math" w:eastAsia="MS Mincho" w:hAnsi="Cambria Math"/>
                <w:lang w:eastAsia="ja-JP"/>
              </w:rPr>
              <m:t>z</m:t>
            </m:r>
          </m:e>
          <m:sub>
            <m:r>
              <w:rPr>
                <w:rFonts w:ascii="Cambria Math" w:eastAsia="MS Mincho" w:hAnsi="Cambria Math"/>
                <w:lang w:eastAsia="ja-JP"/>
              </w:rPr>
              <m:t>t</m:t>
            </m:r>
          </m:sub>
        </m:sSub>
      </m:oMath>
      <w:r w:rsidR="007B3650">
        <w:rPr>
          <w:lang w:eastAsia="ja-JP"/>
        </w:rPr>
        <w:t xml:space="preserve"> </w:t>
      </w:r>
      <w:r w:rsidR="008D486E">
        <w:rPr>
          <w:lang w:val="en-US"/>
        </w:rPr>
        <w:t xml:space="preserve">can be updated using </w:t>
      </w:r>
      <w:r w:rsidR="00FD30CF">
        <w:rPr>
          <w:lang w:val="en-US"/>
        </w:rPr>
        <w:t>obtained</w:t>
      </w:r>
      <w:r w:rsidR="001E3BF2">
        <w:rPr>
          <w:lang w:val="en-US"/>
        </w:rPr>
        <w:t xml:space="preserve"> samples</w:t>
      </w:r>
      <m:oMath>
        <m:r>
          <w:rPr>
            <w:rFonts w:ascii="Cambria Math" w:hAnsi="Cambria Math"/>
            <w:lang w:val="en-US"/>
          </w:rPr>
          <m:t xml:space="preserve"> </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oMath>
      <w:r w:rsidR="00CA0737">
        <w:rPr>
          <w:lang w:val="en-US"/>
        </w:rPr>
        <w:t xml:space="preserve"> as priors</w:t>
      </w:r>
      <w:r w:rsidR="00371D06">
        <w:rPr>
          <w:lang w:val="en-US"/>
        </w:rPr>
        <w:t xml:space="preserve"> for the next stage</w:t>
      </w:r>
      <w:r w:rsidR="00FD30CF">
        <w:rPr>
          <w:lang w:val="en-US"/>
        </w:rPr>
        <w:t xml:space="preserve">, ensuring a </w:t>
      </w:r>
      <w:r w:rsidR="00AB54F7">
        <w:rPr>
          <w:lang w:val="en-US"/>
        </w:rPr>
        <w:t xml:space="preserve">continuous </w:t>
      </w:r>
      <w:r w:rsidR="001C125B">
        <w:rPr>
          <w:lang w:val="en-US"/>
        </w:rPr>
        <w:t>calibration</w:t>
      </w:r>
      <w:r w:rsidR="003F7F4D">
        <w:rPr>
          <w:lang w:val="en-US"/>
        </w:rPr>
        <w:t xml:space="preserve"> for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t+1</m:t>
            </m:r>
          </m:sub>
          <m:sup/>
        </m:sSubSup>
      </m:oMath>
      <w:r w:rsidR="00CA0737">
        <w:rPr>
          <w:lang w:val="en-US"/>
        </w:rPr>
        <w:t>.</w:t>
      </w:r>
    </w:p>
    <w:p w14:paraId="42EA048D" w14:textId="5F6D3A2C" w:rsidR="002C7324" w:rsidRDefault="002C7324" w:rsidP="002C7324">
      <w:pPr>
        <w:pStyle w:val="Heading2"/>
      </w:pPr>
      <w:r>
        <w:t>Sequential Monte Carlo (SMC)</w:t>
      </w:r>
    </w:p>
    <w:p w14:paraId="57633178" w14:textId="20995E7E" w:rsidR="000A79B3" w:rsidRDefault="006F30C8" w:rsidP="007E179A">
      <w:pPr>
        <w:ind w:firstLine="0"/>
        <w:rPr>
          <w:lang w:val="en-GB" w:eastAsia="da-DK"/>
        </w:rPr>
      </w:pPr>
      <w:r>
        <w:rPr>
          <w:lang w:val="en-GB" w:eastAsia="da-DK"/>
        </w:rPr>
        <w:t xml:space="preserve">SMC, also known as particle filter, </w:t>
      </w:r>
      <w:r w:rsidR="00025C4D">
        <w:rPr>
          <w:lang w:val="en-GB" w:eastAsia="da-DK"/>
        </w:rPr>
        <w:t>is</w:t>
      </w:r>
      <w:r>
        <w:rPr>
          <w:lang w:val="en-GB" w:eastAsia="da-DK"/>
        </w:rPr>
        <w:t xml:space="preserve"> always initialized by generating a population of </w:t>
      </w:r>
      <w:r w:rsidR="009F0538">
        <w:rPr>
          <w:lang w:val="en-GB" w:eastAsia="da-DK"/>
        </w:rPr>
        <w:t xml:space="preserve">independent </w:t>
      </w:r>
      <w:r w:rsidR="004D448F">
        <w:rPr>
          <w:lang w:val="en-GB" w:eastAsia="da-DK"/>
        </w:rPr>
        <w:t>particles</w:t>
      </w:r>
      <w:r w:rsidR="000D754F">
        <w:rPr>
          <w:lang w:val="en-GB" w:eastAsia="da-DK"/>
        </w:rPr>
        <w:t xml:space="preserve"> (each particle corresponding to a possible </w:t>
      </w:r>
      <w:r w:rsidR="00A6138F">
        <w:rPr>
          <w:lang w:val="en-GB" w:eastAsia="da-DK"/>
        </w:rPr>
        <w:t xml:space="preserve">soil </w:t>
      </w:r>
      <w:r w:rsidR="000D754F">
        <w:rPr>
          <w:lang w:val="en-GB" w:eastAsia="da-DK"/>
        </w:rPr>
        <w:t xml:space="preserve">parameter set). </w:t>
      </w:r>
      <w:r w:rsidR="009960DD">
        <w:rPr>
          <w:lang w:val="en-GB" w:eastAsia="da-DK"/>
        </w:rPr>
        <w:t xml:space="preserve">The SMC will now filter these particles in a way that the final distribution of particles approximates the posterior distribution. This filtering typically </w:t>
      </w:r>
      <w:r w:rsidR="0047653C">
        <w:rPr>
          <w:lang w:val="en-GB" w:eastAsia="da-DK"/>
        </w:rPr>
        <w:t xml:space="preserve">consists of three steps: </w:t>
      </w:r>
      <w:r w:rsidR="003007F0">
        <w:rPr>
          <w:rFonts w:eastAsia="DengXian"/>
          <w:lang w:val="en-GB" w:eastAsia="zh-CN"/>
        </w:rPr>
        <w:t>initial</w:t>
      </w:r>
      <w:r w:rsidR="0029599B">
        <w:rPr>
          <w:rFonts w:eastAsia="DengXian"/>
          <w:lang w:val="en-GB" w:eastAsia="zh-CN"/>
        </w:rPr>
        <w:t xml:space="preserve"> </w:t>
      </w:r>
      <w:r w:rsidR="000A79B3">
        <w:rPr>
          <w:rFonts w:eastAsia="DengXian"/>
          <w:lang w:val="en-GB" w:eastAsia="zh-CN"/>
        </w:rPr>
        <w:t>samples, weighting, and resampling</w:t>
      </w:r>
      <w:r w:rsidR="000A79B3">
        <w:rPr>
          <w:lang w:val="en-GB" w:eastAsia="da-DK"/>
        </w:rPr>
        <w:t xml:space="preserve">, which are iteratively applied while </w:t>
      </w:r>
      <w:r w:rsidR="00A24F2C">
        <w:rPr>
          <w:lang w:val="en-GB" w:eastAsia="da-DK"/>
        </w:rPr>
        <w:t xml:space="preserve">new </w:t>
      </w:r>
      <w:r w:rsidR="00FA1185">
        <w:rPr>
          <w:lang w:val="en-GB" w:eastAsia="da-DK"/>
        </w:rPr>
        <w:t>observation</w:t>
      </w:r>
      <w:r w:rsidR="000A79B3">
        <w:rPr>
          <w:lang w:val="en-GB" w:eastAsia="da-DK"/>
        </w:rPr>
        <w:t xml:space="preserve"> is added at each iteration.</w:t>
      </w:r>
    </w:p>
    <w:p w14:paraId="136DBCD0" w14:textId="44FFF461" w:rsidR="000A79B3" w:rsidRPr="001C30AA" w:rsidRDefault="000A79B3" w:rsidP="000A79B3">
      <w:pPr>
        <w:rPr>
          <w:lang w:val="en-GB" w:eastAsia="da-DK"/>
        </w:rPr>
      </w:pPr>
      <w:r>
        <w:rPr>
          <w:rFonts w:eastAsia="DengXian" w:hint="eastAsia"/>
          <w:lang w:val="en-GB" w:eastAsia="zh-CN"/>
        </w:rPr>
        <w:t>T</w:t>
      </w:r>
      <w:r>
        <w:rPr>
          <w:rFonts w:eastAsia="DengXian"/>
          <w:lang w:val="en-GB" w:eastAsia="zh-CN"/>
        </w:rPr>
        <w:t>he recursive filtering process can be treated as a predict-correct step</w:t>
      </w:r>
      <w:r w:rsidR="002E6EE8">
        <w:rPr>
          <w:rFonts w:eastAsia="DengXian"/>
          <w:lang w:val="en-GB" w:eastAsia="zh-CN"/>
        </w:rPr>
        <w:t xml:space="preserve"> shown in </w:t>
      </w:r>
      <w:r w:rsidR="002E6EE8" w:rsidRPr="004F174F">
        <w:rPr>
          <w:sz w:val="20"/>
          <w:lang w:val="en-US"/>
        </w:rPr>
        <w:t>Algorithm</w:t>
      </w:r>
      <w:r w:rsidR="002E6EE8">
        <w:rPr>
          <w:sz w:val="20"/>
          <w:lang w:val="en-US"/>
        </w:rPr>
        <w:t xml:space="preserve"> 2</w:t>
      </w:r>
      <w:r>
        <w:rPr>
          <w:rFonts w:eastAsia="DengXian"/>
          <w:lang w:val="en-GB" w:eastAsia="zh-CN"/>
        </w:rPr>
        <w:t xml:space="preserve">. Each particle generated is assigned a weight, usually proportional to its likelihood </w:t>
      </w:r>
      <m:oMath>
        <m:r>
          <m:rPr>
            <m:scr m:val="script"/>
          </m:rPr>
          <w:rPr>
            <w:rFonts w:ascii="Cambria Math" w:hAnsi="Cambria Math"/>
            <w:sz w:val="20"/>
            <w:lang w:val="en-US"/>
          </w:rPr>
          <m:t>L(</m:t>
        </m:r>
        <m:sSub>
          <m:sSubPr>
            <m:ctrlPr>
              <w:rPr>
                <w:rFonts w:ascii="Cambria Math" w:eastAsia="MS Mincho" w:hAnsi="Cambria Math" w:cstheme="majorBidi"/>
                <w:i/>
                <w:lang w:val="en-GB" w:eastAsia="ja-JP"/>
              </w:rPr>
            </m:ctrlPr>
          </m:sSubPr>
          <m:e>
            <m:r>
              <w:rPr>
                <w:rFonts w:ascii="Cambria Math" w:eastAsia="MS Mincho" w:hAnsi="Cambria Math" w:cstheme="majorBidi"/>
                <w:lang w:val="en-GB" w:eastAsia="ja-JP"/>
              </w:rPr>
              <m:t>z</m:t>
            </m:r>
          </m:e>
          <m:sub>
            <m:r>
              <w:rPr>
                <w:rFonts w:ascii="Cambria Math" w:eastAsia="MS Mincho" w:hAnsi="Cambria Math" w:cstheme="majorBidi"/>
                <w:lang w:val="en-GB" w:eastAsia="ja-JP"/>
              </w:rPr>
              <m:t>t</m:t>
            </m:r>
          </m:sub>
        </m:sSub>
        <m:r>
          <w:rPr>
            <w:rFonts w:ascii="Cambria Math" w:eastAsia="MS Mincho" w:hAnsi="Cambria Math" w:cstheme="majorBidi"/>
            <w:lang w:val="en-GB" w:eastAsia="ja-JP"/>
          </w:rPr>
          <m:t>|</m:t>
        </m:r>
        <m:sSub>
          <m:sSubPr>
            <m:ctrlPr>
              <w:rPr>
                <w:rFonts w:ascii="Cambria Math" w:eastAsia="MS Mincho" w:hAnsi="Cambria Math" w:cstheme="majorBidi"/>
                <w:i/>
                <w:lang w:val="en-GB" w:eastAsia="ja-JP"/>
              </w:rPr>
            </m:ctrlPr>
          </m:sSubPr>
          <m:e>
            <m:r>
              <w:rPr>
                <w:rFonts w:ascii="Cambria Math" w:eastAsia="MS Mincho" w:hAnsi="Cambria Math" w:cstheme="majorBidi"/>
                <w:lang w:val="en-GB" w:eastAsia="ja-JP"/>
              </w:rPr>
              <m:t>y</m:t>
            </m:r>
          </m:e>
          <m:sub>
            <m:r>
              <w:rPr>
                <w:rFonts w:ascii="Cambria Math" w:eastAsia="MS Mincho" w:hAnsi="Cambria Math" w:cstheme="majorBidi"/>
                <w:lang w:val="en-GB" w:eastAsia="ja-JP"/>
              </w:rPr>
              <m:t>t</m:t>
            </m:r>
          </m:sub>
        </m:sSub>
        <m:r>
          <w:rPr>
            <w:rFonts w:ascii="Cambria Math" w:hAnsi="Cambria Math"/>
            <w:sz w:val="20"/>
            <w:lang w:val="en-US"/>
          </w:rPr>
          <m:t>)</m:t>
        </m:r>
      </m:oMath>
      <w:r>
        <w:rPr>
          <w:rFonts w:eastAsia="DengXian"/>
          <w:lang w:val="en-GB" w:eastAsia="zh-CN"/>
        </w:rPr>
        <w:t>. In the next step, the particles are resampled with replacement, with their sampling probabilities given by their normalized weights</w:t>
      </w:r>
      <w:r>
        <w:rPr>
          <w:rFonts w:eastAsia="DengXian" w:hint="eastAsia"/>
          <w:lang w:val="en-GB" w:eastAsia="zh-CN"/>
        </w:rPr>
        <w:t xml:space="preserve"> </w:t>
      </w:r>
      <m:oMath>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oMath>
      <w:r>
        <w:rPr>
          <w:rFonts w:eastAsia="DengXian"/>
          <w:lang w:val="en-GB" w:eastAsia="zh-CN"/>
        </w:rPr>
        <w:t xml:space="preserve">. This means that particles with low weights (bad fit) tend to be discarded, whereas particles with high weights (good fit) are more likely to be saved. </w:t>
      </w:r>
    </w:p>
    <w:tbl>
      <w:tblPr>
        <w:tblStyle w:val="TableGrid"/>
        <w:tblW w:w="0" w:type="auto"/>
        <w:tblLook w:val="04A0" w:firstRow="1" w:lastRow="0" w:firstColumn="1" w:lastColumn="0" w:noHBand="0" w:noVBand="1"/>
      </w:tblPr>
      <w:tblGrid>
        <w:gridCol w:w="328"/>
        <w:gridCol w:w="4313"/>
      </w:tblGrid>
      <w:tr w:rsidR="000A79B3" w14:paraId="0477A28B" w14:textId="77777777" w:rsidTr="00F60CB8">
        <w:tc>
          <w:tcPr>
            <w:tcW w:w="4641" w:type="dxa"/>
            <w:gridSpan w:val="2"/>
            <w:tcBorders>
              <w:top w:val="single" w:sz="4" w:space="0" w:color="auto"/>
              <w:left w:val="nil"/>
              <w:bottom w:val="single" w:sz="4" w:space="0" w:color="auto"/>
              <w:right w:val="nil"/>
            </w:tcBorders>
          </w:tcPr>
          <w:p w14:paraId="73F12078" w14:textId="77777777" w:rsidR="000A79B3" w:rsidRPr="004F174F" w:rsidRDefault="000A79B3" w:rsidP="00F60CB8">
            <w:pPr>
              <w:ind w:firstLine="0"/>
              <w:rPr>
                <w:sz w:val="20"/>
                <w:lang w:val="en-US"/>
              </w:rPr>
            </w:pPr>
            <w:r w:rsidRPr="004F174F">
              <w:rPr>
                <w:sz w:val="20"/>
                <w:lang w:val="en-US"/>
              </w:rPr>
              <w:t xml:space="preserve">Algorithm </w:t>
            </w:r>
            <w:r>
              <w:rPr>
                <w:sz w:val="20"/>
                <w:lang w:val="en-US"/>
              </w:rPr>
              <w:t>2</w:t>
            </w:r>
            <w:r w:rsidRPr="004F174F">
              <w:rPr>
                <w:sz w:val="20"/>
                <w:lang w:val="en-US"/>
              </w:rPr>
              <w:t xml:space="preserve"> </w:t>
            </w:r>
            <w:r>
              <w:rPr>
                <w:sz w:val="20"/>
                <w:lang w:val="en-US"/>
              </w:rPr>
              <w:t>Particle filtering</w:t>
            </w:r>
          </w:p>
        </w:tc>
      </w:tr>
      <w:tr w:rsidR="000A79B3" w14:paraId="23BB9614" w14:textId="77777777" w:rsidTr="00F60CB8">
        <w:tc>
          <w:tcPr>
            <w:tcW w:w="4641" w:type="dxa"/>
            <w:gridSpan w:val="2"/>
            <w:tcBorders>
              <w:top w:val="single" w:sz="4" w:space="0" w:color="auto"/>
              <w:left w:val="nil"/>
              <w:bottom w:val="nil"/>
              <w:right w:val="nil"/>
            </w:tcBorders>
          </w:tcPr>
          <w:p w14:paraId="7CA36737" w14:textId="77777777" w:rsidR="000A79B3" w:rsidRPr="004F174F" w:rsidRDefault="000A79B3" w:rsidP="00F60CB8">
            <w:pPr>
              <w:ind w:firstLine="0"/>
              <w:rPr>
                <w:sz w:val="20"/>
                <w:lang w:val="en-US"/>
              </w:rPr>
            </w:pPr>
            <w:r>
              <w:rPr>
                <w:sz w:val="20"/>
                <w:lang w:val="en-US"/>
              </w:rPr>
              <w:t>1</w:t>
            </w:r>
            <w:r w:rsidRPr="004F174F">
              <w:rPr>
                <w:sz w:val="20"/>
                <w:lang w:val="en-US"/>
              </w:rPr>
              <w:t xml:space="preserve"> </w:t>
            </w:r>
            <w:r w:rsidRPr="004F174F">
              <w:rPr>
                <w:b/>
                <w:bCs/>
                <w:sz w:val="20"/>
                <w:lang w:val="en-US"/>
              </w:rPr>
              <w:t>for</w:t>
            </w:r>
            <w:r w:rsidRPr="004F174F">
              <w:rPr>
                <w:sz w:val="20"/>
                <w:lang w:val="en-US"/>
              </w:rPr>
              <w:t xml:space="preserve"> </w:t>
            </w:r>
            <m:oMath>
              <m:r>
                <w:rPr>
                  <w:rFonts w:ascii="Cambria Math" w:hAnsi="Cambria Math"/>
                  <w:sz w:val="20"/>
                  <w:lang w:val="en-US"/>
                </w:rPr>
                <m:t xml:space="preserve">s=1,2,…n </m:t>
              </m:r>
            </m:oMath>
            <w:r w:rsidRPr="004F174F">
              <w:rPr>
                <w:b/>
                <w:bCs/>
                <w:sz w:val="20"/>
                <w:lang w:val="en-US"/>
              </w:rPr>
              <w:t>do</w:t>
            </w:r>
          </w:p>
        </w:tc>
      </w:tr>
      <w:tr w:rsidR="000A79B3" w14:paraId="01BD5DF7" w14:textId="77777777" w:rsidTr="00F60CB8">
        <w:tc>
          <w:tcPr>
            <w:tcW w:w="328" w:type="dxa"/>
            <w:tcBorders>
              <w:top w:val="nil"/>
              <w:left w:val="nil"/>
              <w:bottom w:val="nil"/>
              <w:right w:val="single" w:sz="4" w:space="0" w:color="auto"/>
            </w:tcBorders>
          </w:tcPr>
          <w:p w14:paraId="6E7942B9" w14:textId="77777777" w:rsidR="000A79B3" w:rsidRPr="004F174F" w:rsidRDefault="000A79B3" w:rsidP="00F60CB8">
            <w:pPr>
              <w:ind w:firstLine="0"/>
              <w:rPr>
                <w:sz w:val="20"/>
                <w:lang w:val="en-US"/>
              </w:rPr>
            </w:pPr>
            <w:r>
              <w:rPr>
                <w:sz w:val="20"/>
                <w:lang w:val="en-US"/>
              </w:rPr>
              <w:t>2</w:t>
            </w:r>
          </w:p>
        </w:tc>
        <w:tc>
          <w:tcPr>
            <w:tcW w:w="4313" w:type="dxa"/>
            <w:tcBorders>
              <w:top w:val="nil"/>
              <w:left w:val="single" w:sz="4" w:space="0" w:color="auto"/>
              <w:bottom w:val="nil"/>
              <w:right w:val="nil"/>
            </w:tcBorders>
          </w:tcPr>
          <w:p w14:paraId="3D019BA8" w14:textId="4661EB72" w:rsidR="000A79B3" w:rsidRPr="004F174F" w:rsidRDefault="000A79B3" w:rsidP="00F60CB8">
            <w:pPr>
              <w:ind w:left="180" w:firstLine="0"/>
              <w:rPr>
                <w:sz w:val="20"/>
                <w:lang w:val="en-US"/>
              </w:rPr>
            </w:pPr>
            <w:r>
              <w:rPr>
                <w:sz w:val="20"/>
                <w:lang w:val="en-US"/>
              </w:rPr>
              <w:t xml:space="preserve">Draw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eastAsia="MS Mincho" w:hAnsi="Cambria Math" w:cstheme="majorBidi"/>
                  <w:sz w:val="20"/>
                  <w:lang w:val="en-GB" w:eastAsia="ja-JP"/>
                </w:rPr>
                <m:t>~q</m:t>
              </m:r>
              <m:d>
                <m:dPr>
                  <m:ctrlPr>
                    <w:rPr>
                      <w:rFonts w:ascii="Cambria Math" w:hAnsi="Cambria Math"/>
                      <w:i/>
                      <w:lang w:val="en-US"/>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e>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t-1</m:t>
                      </m:r>
                    </m:sub>
                    <m:sup>
                      <m:r>
                        <w:rPr>
                          <w:rFonts w:ascii="Cambria Math" w:eastAsia="MS Mincho" w:hAnsi="Cambria Math"/>
                          <w:lang w:eastAsia="ja-JP"/>
                        </w:rPr>
                        <m:t>s</m:t>
                      </m:r>
                    </m:sup>
                  </m:sSubSup>
                  <m:r>
                    <w:rPr>
                      <w:rFonts w:ascii="Cambria Math" w:eastAsia="MS Mincho" w:hAnsi="Cambria Math" w:cstheme="majorBidi"/>
                      <w:lang w:val="en-GB" w:eastAsia="ja-JP"/>
                    </w:rPr>
                    <m:t>,</m:t>
                  </m:r>
                  <m:sSub>
                    <m:sSubPr>
                      <m:ctrlPr>
                        <w:rPr>
                          <w:rFonts w:ascii="Cambria Math" w:eastAsia="MS Mincho" w:hAnsi="Cambria Math" w:cstheme="majorBidi"/>
                          <w:i/>
                          <w:lang w:val="en-GB" w:eastAsia="ja-JP"/>
                        </w:rPr>
                      </m:ctrlPr>
                    </m:sSubPr>
                    <m:e>
                      <m:r>
                        <w:rPr>
                          <w:rFonts w:ascii="Cambria Math" w:eastAsia="MS Mincho" w:hAnsi="Cambria Math" w:cstheme="majorBidi"/>
                          <w:lang w:val="en-GB" w:eastAsia="ja-JP"/>
                        </w:rPr>
                        <m:t>y</m:t>
                      </m:r>
                    </m:e>
                    <m:sub>
                      <m:r>
                        <w:rPr>
                          <w:rFonts w:ascii="Cambria Math" w:eastAsia="MS Mincho" w:hAnsi="Cambria Math" w:cstheme="majorBidi"/>
                          <w:lang w:val="en-GB" w:eastAsia="ja-JP"/>
                        </w:rPr>
                        <m:t>t</m:t>
                      </m:r>
                    </m:sub>
                  </m:sSub>
                </m:e>
              </m:d>
              <m:r>
                <w:rPr>
                  <w:rFonts w:ascii="Cambria Math" w:hAnsi="Cambria Math"/>
                  <w:lang w:val="en-US"/>
                </w:rPr>
                <m:t>;</m:t>
              </m:r>
            </m:oMath>
          </w:p>
        </w:tc>
      </w:tr>
      <w:tr w:rsidR="000A79B3" w14:paraId="68F50DDB" w14:textId="77777777" w:rsidTr="00F60CB8">
        <w:tc>
          <w:tcPr>
            <w:tcW w:w="328" w:type="dxa"/>
            <w:tcBorders>
              <w:top w:val="nil"/>
              <w:left w:val="nil"/>
              <w:bottom w:val="nil"/>
              <w:right w:val="single" w:sz="4" w:space="0" w:color="auto"/>
            </w:tcBorders>
          </w:tcPr>
          <w:p w14:paraId="58CA8FB7" w14:textId="77777777" w:rsidR="000A79B3" w:rsidRPr="004F174F" w:rsidRDefault="000A79B3" w:rsidP="00F60CB8">
            <w:pPr>
              <w:ind w:firstLine="0"/>
              <w:rPr>
                <w:rFonts w:eastAsia="Yu Mincho"/>
                <w:sz w:val="20"/>
                <w:lang w:val="en-US"/>
              </w:rPr>
            </w:pPr>
            <w:r>
              <w:rPr>
                <w:sz w:val="20"/>
                <w:lang w:val="en-US"/>
              </w:rPr>
              <w:t>3</w:t>
            </w:r>
          </w:p>
        </w:tc>
        <w:tc>
          <w:tcPr>
            <w:tcW w:w="4313" w:type="dxa"/>
            <w:tcBorders>
              <w:top w:val="nil"/>
              <w:left w:val="single" w:sz="4" w:space="0" w:color="auto"/>
              <w:bottom w:val="nil"/>
              <w:right w:val="nil"/>
            </w:tcBorders>
          </w:tcPr>
          <w:p w14:paraId="6DF84828" w14:textId="77777777" w:rsidR="000A79B3" w:rsidRPr="004F174F" w:rsidRDefault="000A79B3" w:rsidP="00F60CB8">
            <w:pPr>
              <w:ind w:left="174" w:firstLine="0"/>
              <w:rPr>
                <w:rFonts w:eastAsia="Yu Mincho"/>
                <w:sz w:val="20"/>
                <w:lang w:val="en-US"/>
              </w:rPr>
            </w:pPr>
            <w:r>
              <w:rPr>
                <w:sz w:val="20"/>
                <w:lang w:val="en-US"/>
              </w:rPr>
              <w:t xml:space="preserve">Compute weight </w:t>
            </w:r>
            <m:oMath>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eastAsia="MS Mincho" w:hAnsi="Cambria Math" w:cstheme="majorBidi"/>
                  <w:sz w:val="20"/>
                  <w:lang w:val="en-GB" w:eastAsia="ja-JP"/>
                </w:rPr>
                <m:t>∝</m:t>
              </m:r>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t-1</m:t>
                  </m:r>
                </m:sub>
                <m:sup>
                  <m:r>
                    <w:rPr>
                      <w:rFonts w:ascii="Cambria Math" w:eastAsia="MS Mincho" w:hAnsi="Cambria Math"/>
                      <w:sz w:val="20"/>
                      <w:lang w:eastAsia="ja-JP"/>
                    </w:rPr>
                    <m:t>s</m:t>
                  </m:r>
                </m:sup>
              </m:sSubSup>
              <m:f>
                <m:fPr>
                  <m:ctrlPr>
                    <w:rPr>
                      <w:rFonts w:ascii="Cambria Math" w:eastAsia="MS Mincho" w:hAnsi="Cambria Math" w:cstheme="majorBidi"/>
                      <w:i/>
                      <w:sz w:val="20"/>
                      <w:lang w:val="en-GB" w:eastAsia="ja-JP"/>
                    </w:rPr>
                  </m:ctrlPr>
                </m:fPr>
                <m:num>
                  <m:r>
                    <w:rPr>
                      <w:rFonts w:ascii="Cambria Math" w:eastAsia="MS Mincho" w:hAnsi="Cambria Math" w:cstheme="majorBidi"/>
                      <w:sz w:val="20"/>
                      <w:lang w:val="en-GB" w:eastAsia="ja-JP"/>
                    </w:rPr>
                    <m:t>p(</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eastAsia="MS Mincho" w:hAnsi="Cambria Math" w:cstheme="majorBidi"/>
                      <w:sz w:val="20"/>
                      <w:lang w:val="en-GB" w:eastAsia="ja-JP"/>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eastAsia="MS Mincho" w:hAnsi="Cambria Math" w:cstheme="majorBidi"/>
                      <w:sz w:val="20"/>
                      <w:lang w:val="en-GB" w:eastAsia="ja-JP"/>
                    </w:rPr>
                    <m:t>)p(</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eastAsia="MS Mincho" w:hAnsi="Cambria Math" w:cstheme="majorBidi"/>
                      <w:sz w:val="20"/>
                      <w:lang w:val="en-GB" w:eastAsia="ja-JP"/>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t-1</m:t>
                      </m:r>
                    </m:sub>
                    <m:sup>
                      <m:r>
                        <w:rPr>
                          <w:rFonts w:ascii="Cambria Math" w:eastAsia="MS Mincho" w:hAnsi="Cambria Math"/>
                          <w:lang w:eastAsia="ja-JP"/>
                        </w:rPr>
                        <m:t>s</m:t>
                      </m:r>
                    </m:sup>
                  </m:sSubSup>
                  <m:r>
                    <w:rPr>
                      <w:rFonts w:ascii="Cambria Math" w:eastAsia="MS Mincho" w:hAnsi="Cambria Math" w:cstheme="majorBidi"/>
                      <w:sz w:val="20"/>
                      <w:lang w:val="en-GB" w:eastAsia="ja-JP"/>
                    </w:rPr>
                    <m:t>)</m:t>
                  </m:r>
                </m:num>
                <m:den>
                  <m:r>
                    <w:rPr>
                      <w:rFonts w:ascii="Cambria Math" w:eastAsia="MS Mincho" w:hAnsi="Cambria Math" w:cstheme="majorBidi"/>
                      <w:sz w:val="20"/>
                      <w:lang w:val="en-GB" w:eastAsia="ja-JP"/>
                    </w:rPr>
                    <m: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eastAsia="MS Mincho" w:hAnsi="Cambria Math" w:cstheme="majorBidi"/>
                      <w:sz w:val="20"/>
                      <w:lang w:val="en-GB" w:eastAsia="ja-JP"/>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t-1</m:t>
                      </m:r>
                    </m:sub>
                    <m:sup>
                      <m:r>
                        <w:rPr>
                          <w:rFonts w:ascii="Cambria Math" w:eastAsia="MS Mincho" w:hAnsi="Cambria Math"/>
                          <w:lang w:eastAsia="ja-JP"/>
                        </w:rPr>
                        <m:t>s</m:t>
                      </m:r>
                    </m:sup>
                  </m:sSubSup>
                  <m:r>
                    <w:rPr>
                      <w:rFonts w:ascii="Cambria Math" w:eastAsia="MS Mincho" w:hAnsi="Cambria Math" w:cstheme="majorBidi"/>
                      <w:sz w:val="20"/>
                      <w:lang w:val="en-GB" w:eastAsia="ja-JP"/>
                    </w:rPr>
                    <m:t>,</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eastAsia="MS Mincho" w:hAnsi="Cambria Math" w:cstheme="majorBidi"/>
                      <w:sz w:val="20"/>
                      <w:lang w:val="en-GB" w:eastAsia="ja-JP"/>
                    </w:rPr>
                    <m:t>)</m:t>
                  </m:r>
                </m:den>
              </m:f>
            </m:oMath>
            <w:r w:rsidRPr="004F174F">
              <w:rPr>
                <w:rFonts w:eastAsia="Yu Mincho" w:hint="eastAsia"/>
                <w:sz w:val="20"/>
                <w:lang w:eastAsia="ja-JP"/>
              </w:rPr>
              <w:t>;</w:t>
            </w:r>
          </w:p>
        </w:tc>
      </w:tr>
      <w:tr w:rsidR="000A79B3" w14:paraId="4ADE4EA7" w14:textId="77777777" w:rsidTr="00F60CB8">
        <w:tc>
          <w:tcPr>
            <w:tcW w:w="4641" w:type="dxa"/>
            <w:gridSpan w:val="2"/>
            <w:tcBorders>
              <w:top w:val="nil"/>
              <w:left w:val="nil"/>
              <w:bottom w:val="nil"/>
              <w:right w:val="single" w:sz="4" w:space="0" w:color="auto"/>
            </w:tcBorders>
          </w:tcPr>
          <w:p w14:paraId="1C2176FB" w14:textId="77777777" w:rsidR="000A79B3" w:rsidRDefault="000A79B3" w:rsidP="00F60CB8">
            <w:pPr>
              <w:ind w:firstLine="0"/>
              <w:rPr>
                <w:sz w:val="20"/>
                <w:lang w:val="en-US"/>
              </w:rPr>
            </w:pPr>
            <w:r>
              <w:rPr>
                <w:sz w:val="20"/>
                <w:lang w:val="en-US"/>
              </w:rPr>
              <w:t xml:space="preserve">4 Normalized weights: </w:t>
            </w:r>
            <m:oMath>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eastAsia="MS Mincho" w:hAnsi="Cambria Math" w:cstheme="majorBidi"/>
                  <w:sz w:val="20"/>
                  <w:lang w:val="en-GB" w:eastAsia="ja-JP"/>
                </w:rPr>
                <m:t>=</m:t>
              </m:r>
              <m:f>
                <m:fPr>
                  <m:ctrlPr>
                    <w:rPr>
                      <w:rFonts w:ascii="Cambria Math" w:eastAsia="MS Mincho" w:hAnsi="Cambria Math" w:cstheme="majorBidi"/>
                      <w:i/>
                      <w:sz w:val="20"/>
                      <w:lang w:val="en-GB" w:eastAsia="ja-JP"/>
                    </w:rPr>
                  </m:ctrlPr>
                </m:fPr>
                <m:num>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num>
                <m:den>
                  <m:nary>
                    <m:naryPr>
                      <m:chr m:val="∑"/>
                      <m:limLoc m:val="subSup"/>
                      <m:ctrlPr>
                        <w:rPr>
                          <w:rFonts w:ascii="Cambria Math" w:eastAsia="MS Mincho" w:hAnsi="Cambria Math" w:cstheme="majorBidi"/>
                          <w:i/>
                          <w:sz w:val="20"/>
                          <w:lang w:val="en-GB" w:eastAsia="ja-JP"/>
                        </w:rPr>
                      </m:ctrlPr>
                    </m:naryPr>
                    <m:sub>
                      <m:r>
                        <w:rPr>
                          <w:rFonts w:ascii="Cambria Math" w:eastAsia="MS Mincho" w:hAnsi="Cambria Math" w:cstheme="majorBidi"/>
                          <w:sz w:val="20"/>
                          <w:lang w:val="en-GB" w:eastAsia="ja-JP"/>
                        </w:rPr>
                        <m:t>s=1</m:t>
                      </m:r>
                    </m:sub>
                    <m:sup>
                      <m:r>
                        <w:rPr>
                          <w:rFonts w:ascii="Cambria Math" w:eastAsia="MS Mincho" w:hAnsi="Cambria Math" w:cstheme="majorBidi"/>
                          <w:sz w:val="20"/>
                          <w:lang w:val="en-GB" w:eastAsia="ja-JP"/>
                        </w:rPr>
                        <m:t>S</m:t>
                      </m:r>
                    </m:sup>
                    <m:e>
                      <m:r>
                        <w:rPr>
                          <w:rFonts w:ascii="Cambria Math" w:eastAsia="MS Mincho" w:hAnsi="Cambria Math" w:cstheme="majorBidi"/>
                          <w:sz w:val="20"/>
                          <w:lang w:val="en-GB" w:eastAsia="ja-JP"/>
                        </w:rPr>
                        <m:t>(</m:t>
                      </m:r>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eastAsia="MS Mincho" w:hAnsi="Cambria Math" w:cstheme="majorBidi"/>
                          <w:sz w:val="20"/>
                          <w:lang w:val="en-GB" w:eastAsia="ja-JP"/>
                        </w:rPr>
                        <m:t>)</m:t>
                      </m:r>
                    </m:e>
                  </m:nary>
                </m:den>
              </m:f>
            </m:oMath>
            <w:r w:rsidRPr="004F174F">
              <w:rPr>
                <w:sz w:val="20"/>
                <w:lang w:val="en-US"/>
              </w:rPr>
              <w:t>;</w:t>
            </w:r>
          </w:p>
        </w:tc>
      </w:tr>
      <w:tr w:rsidR="000A79B3" w14:paraId="334393E1" w14:textId="77777777" w:rsidTr="00F60CB8">
        <w:trPr>
          <w:trHeight w:val="270"/>
        </w:trPr>
        <w:tc>
          <w:tcPr>
            <w:tcW w:w="4641" w:type="dxa"/>
            <w:gridSpan w:val="2"/>
            <w:tcBorders>
              <w:top w:val="nil"/>
              <w:left w:val="nil"/>
              <w:bottom w:val="single" w:sz="4" w:space="0" w:color="auto"/>
              <w:right w:val="single" w:sz="4" w:space="0" w:color="auto"/>
            </w:tcBorders>
          </w:tcPr>
          <w:p w14:paraId="4D7C43D8" w14:textId="77777777" w:rsidR="000A79B3" w:rsidRPr="004F174F" w:rsidRDefault="000A79B3" w:rsidP="00F60CB8">
            <w:pPr>
              <w:ind w:firstLine="0"/>
              <w:rPr>
                <w:sz w:val="20"/>
                <w:lang w:val="en-US"/>
              </w:rPr>
            </w:pPr>
            <w:r>
              <w:rPr>
                <w:sz w:val="20"/>
                <w:lang w:val="en-US"/>
              </w:rPr>
              <w:t xml:space="preserve">5 Resample </w:t>
            </w:r>
          </w:p>
        </w:tc>
      </w:tr>
    </w:tbl>
    <w:p w14:paraId="5A9DE26F" w14:textId="59C371B9" w:rsidR="000A79B3" w:rsidRDefault="000A79B3" w:rsidP="002C7324">
      <w:pPr>
        <w:rPr>
          <w:rFonts w:eastAsia="DengXian"/>
          <w:lang w:val="en-GB" w:eastAsia="zh-CN"/>
        </w:rPr>
      </w:pPr>
      <w:r>
        <w:rPr>
          <w:rFonts w:eastAsia="DengXian" w:hint="eastAsia"/>
          <w:lang w:val="en-GB" w:eastAsia="zh-CN"/>
        </w:rPr>
        <w:t>U</w:t>
      </w:r>
      <w:r>
        <w:rPr>
          <w:rFonts w:eastAsia="DengXian"/>
          <w:lang w:val="en-GB" w:eastAsia="zh-CN"/>
        </w:rPr>
        <w:t>nlike MCMC samplers</w:t>
      </w:r>
      <w:r w:rsidR="008C5CFF">
        <w:rPr>
          <w:rFonts w:eastAsia="DengXian"/>
          <w:lang w:val="en-GB" w:eastAsia="zh-CN"/>
        </w:rPr>
        <w:t xml:space="preserve">, where </w:t>
      </w:r>
      <w:r>
        <w:rPr>
          <w:rFonts w:eastAsia="DengXian"/>
          <w:lang w:val="en-GB" w:eastAsia="zh-CN"/>
        </w:rPr>
        <w:t xml:space="preserve">new soil parameter sampling point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oMath>
      <w:r w:rsidR="00E57557">
        <w:rPr>
          <w:rFonts w:eastAsia="DengXian"/>
          <w:lang w:val="en-GB" w:eastAsia="ja-JP"/>
        </w:rPr>
        <w:t xml:space="preserve"> </w:t>
      </w:r>
      <w:r>
        <w:rPr>
          <w:rFonts w:eastAsia="DengXian"/>
          <w:lang w:val="en-GB" w:eastAsia="zh-CN"/>
        </w:rPr>
        <w:t xml:space="preserve">is generated based on the current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oMath>
      <w:r>
        <w:rPr>
          <w:rFonts w:eastAsia="DengXian"/>
          <w:lang w:val="en-GB" w:eastAsia="zh-CN"/>
        </w:rPr>
        <w:t xml:space="preserve">, SMC sampling points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cstheme="majorBidi"/>
                <w:lang w:val="en-GB" w:eastAsia="ja-JP"/>
              </w:rPr>
              <m:t>s</m:t>
            </m:r>
          </m:sup>
        </m:sSubSup>
        <m:r>
          <w:rPr>
            <w:rFonts w:ascii="Cambria Math" w:eastAsia="MS Mincho" w:hAnsi="Cambria Math" w:cstheme="majorBidi"/>
            <w:lang w:val="en-GB" w:eastAsia="ja-JP"/>
          </w:rPr>
          <m:t xml:space="preserve"> </m:t>
        </m:r>
      </m:oMath>
      <w:r>
        <w:rPr>
          <w:rFonts w:eastAsia="DengXian"/>
          <w:lang w:val="en-GB" w:eastAsia="zh-CN"/>
        </w:rPr>
        <w:t xml:space="preserve">can be </w:t>
      </w:r>
      <w:r w:rsidR="00B7512A">
        <w:rPr>
          <w:rFonts w:eastAsia="DengXian"/>
          <w:lang w:val="en-GB" w:eastAsia="zh-CN"/>
        </w:rPr>
        <w:t>processed simultaneously</w:t>
      </w:r>
      <w:r>
        <w:rPr>
          <w:rFonts w:eastAsia="DengXian"/>
          <w:lang w:val="en-GB" w:eastAsia="zh-CN"/>
        </w:rPr>
        <w:t>.</w:t>
      </w:r>
      <w:r w:rsidR="00FF64E8">
        <w:rPr>
          <w:rFonts w:eastAsia="DengXian"/>
          <w:lang w:val="en-GB" w:eastAsia="zh-CN"/>
        </w:rPr>
        <w:t xml:space="preserve"> </w:t>
      </w:r>
      <w:r w:rsidR="0064283A">
        <w:rPr>
          <w:rFonts w:eastAsia="DengXian"/>
          <w:lang w:val="en-GB" w:eastAsia="zh-CN"/>
        </w:rPr>
        <w:t xml:space="preserve">To be consistent </w:t>
      </w:r>
      <w:r w:rsidR="00F944F0">
        <w:rPr>
          <w:rFonts w:eastAsia="DengXian"/>
          <w:lang w:val="en-GB" w:eastAsia="zh-CN"/>
        </w:rPr>
        <w:t xml:space="preserve">and comparable </w:t>
      </w:r>
      <w:r w:rsidR="0064283A">
        <w:rPr>
          <w:rFonts w:eastAsia="DengXian"/>
          <w:lang w:val="en-GB" w:eastAsia="zh-CN"/>
        </w:rPr>
        <w:t xml:space="preserve">with MCMC, SMC adopts </w:t>
      </w:r>
      <w:r w:rsidR="00F944F0">
        <w:rPr>
          <w:rFonts w:eastAsia="DengXian"/>
          <w:lang w:val="en-GB" w:eastAsia="zh-CN"/>
        </w:rPr>
        <w:t>5000 particles to</w:t>
      </w:r>
      <w:r w:rsidR="0086743C">
        <w:rPr>
          <w:rFonts w:eastAsia="DengXian"/>
          <w:lang w:val="en-GB" w:eastAsia="zh-CN"/>
        </w:rPr>
        <w:t xml:space="preserve"> </w:t>
      </w:r>
      <w:r w:rsidR="00777200">
        <w:rPr>
          <w:rFonts w:eastAsia="DengXian"/>
          <w:lang w:val="en-GB" w:eastAsia="zh-CN"/>
        </w:rPr>
        <w:t>update the soil parameters.</w:t>
      </w:r>
    </w:p>
    <w:p w14:paraId="743E6563" w14:textId="3C154BBB" w:rsidR="00B0057E" w:rsidRDefault="009D10B2">
      <w:pPr>
        <w:pStyle w:val="Heading1"/>
        <w:rPr>
          <w:lang w:val="en-GB"/>
        </w:rPr>
      </w:pPr>
      <w:r>
        <w:rPr>
          <w:lang w:val="en-GB"/>
        </w:rPr>
        <w:t>Model setup</w:t>
      </w:r>
    </w:p>
    <w:p w14:paraId="52827D9F" w14:textId="2CC0D313" w:rsidR="005C0498" w:rsidRDefault="00A531F1" w:rsidP="009C7B2D">
      <w:pPr>
        <w:ind w:firstLine="0"/>
        <w:rPr>
          <w:rFonts w:eastAsia="DengXian" w:cstheme="majorBidi"/>
          <w:lang w:val="en-US" w:eastAsia="zh-CN"/>
        </w:rPr>
      </w:pPr>
      <w:r w:rsidRPr="00A531F1">
        <w:rPr>
          <w:rFonts w:hint="eastAsia"/>
        </w:rPr>
        <w:t>B</w:t>
      </w:r>
      <w:r w:rsidR="00012552">
        <w:t xml:space="preserve">ased on Chen 2020, </w:t>
      </w:r>
      <w:r w:rsidR="00DE53BB">
        <w:t xml:space="preserve">a </w:t>
      </w:r>
      <w:r w:rsidR="000A5275" w:rsidRPr="00F328D8">
        <w:rPr>
          <w:rFonts w:cstheme="majorBidi"/>
          <w:lang w:val="en-GB"/>
        </w:rPr>
        <w:t xml:space="preserve">symmetric </w:t>
      </w:r>
      <w:r w:rsidR="00DE53BB">
        <w:t>2D FE excavation</w:t>
      </w:r>
      <w:r w:rsidR="00F72239">
        <w:t xml:space="preserve"> model</w:t>
      </w:r>
      <w:r w:rsidR="00DE53BB">
        <w:t xml:space="preserve"> </w:t>
      </w:r>
      <w:r w:rsidR="00F72239">
        <w:t xml:space="preserve">has been set up </w:t>
      </w:r>
      <w:r w:rsidR="00976EC0">
        <w:t xml:space="preserve">using </w:t>
      </w:r>
      <w:r w:rsidR="00734E2E" w:rsidRPr="00734E2E">
        <w:t>Imperial College Finite Element Program</w:t>
      </w:r>
      <w:r w:rsidR="00734E2E">
        <w:t xml:space="preserve"> (</w:t>
      </w:r>
      <w:r w:rsidR="00A851AD">
        <w:t>ICFEP</w:t>
      </w:r>
      <w:r w:rsidR="00734E2E">
        <w:t>)</w:t>
      </w:r>
      <w:r w:rsidR="00BA772F">
        <w:t xml:space="preserve">. </w:t>
      </w:r>
      <w:r w:rsidR="00D969C3">
        <w:t xml:space="preserve">This excavation </w:t>
      </w:r>
      <w:r w:rsidR="005710DD">
        <w:t xml:space="preserve">was performed using </w:t>
      </w:r>
      <w:r w:rsidR="000F43BC">
        <w:t>bottom</w:t>
      </w:r>
      <w:r w:rsidR="00D14C18">
        <w:t xml:space="preserve">-up </w:t>
      </w:r>
      <w:r w:rsidR="00351897">
        <w:t xml:space="preserve">construction method in nine stages (with a </w:t>
      </w:r>
      <w:r w:rsidR="00EC100E">
        <w:t>final excavation depth of 28.9m</w:t>
      </w:r>
      <w:r w:rsidR="00351897">
        <w:t>)</w:t>
      </w:r>
      <w:r w:rsidR="00D14C18">
        <w:t xml:space="preserve"> </w:t>
      </w:r>
      <w:r w:rsidR="00EC100E">
        <w:t xml:space="preserve">with the support of </w:t>
      </w:r>
      <w:r w:rsidR="008431FC">
        <w:t xml:space="preserve">concrete diaphragm walls </w:t>
      </w:r>
      <w:r w:rsidR="00EC100E">
        <w:t xml:space="preserve">and </w:t>
      </w:r>
      <w:r w:rsidR="00965C8D">
        <w:t xml:space="preserve">steel </w:t>
      </w:r>
      <w:r w:rsidR="00A608AE">
        <w:rPr>
          <w:lang w:val="en-GB"/>
        </w:rPr>
        <w:t>props</w:t>
      </w:r>
      <w:r w:rsidR="00965C8D">
        <w:t xml:space="preserve">. </w:t>
      </w:r>
      <w:r w:rsidR="006B1370">
        <w:rPr>
          <w:rFonts w:eastAsia="DengXian" w:cstheme="majorBidi"/>
          <w:lang w:val="en-US" w:eastAsia="zh-CN"/>
        </w:rPr>
        <w:t xml:space="preserve">The wall is </w:t>
      </w:r>
      <w:r w:rsidR="00DB4DD1">
        <w:rPr>
          <w:rFonts w:eastAsia="DengXian" w:cstheme="majorBidi"/>
          <w:lang w:val="en-US" w:eastAsia="zh-CN"/>
        </w:rPr>
        <w:t>modelled</w:t>
      </w:r>
      <w:r w:rsidR="006B1370">
        <w:rPr>
          <w:rFonts w:eastAsia="DengXian" w:cstheme="majorBidi"/>
          <w:lang w:val="en-US" w:eastAsia="zh-CN"/>
        </w:rPr>
        <w:t xml:space="preserve"> as a beam element</w:t>
      </w:r>
      <w:r w:rsidR="00A00122">
        <w:rPr>
          <w:rFonts w:eastAsia="DengXian" w:cstheme="majorBidi"/>
          <w:lang w:val="en-US" w:eastAsia="zh-CN"/>
        </w:rPr>
        <w:t>,</w:t>
      </w:r>
      <w:r w:rsidR="006B1370">
        <w:rPr>
          <w:rFonts w:eastAsia="DengXian" w:cstheme="majorBidi"/>
          <w:lang w:val="en-US" w:eastAsia="zh-CN"/>
        </w:rPr>
        <w:t xml:space="preserve"> and t</w:t>
      </w:r>
      <w:r w:rsidR="00267101">
        <w:rPr>
          <w:rFonts w:eastAsia="DengXian" w:cstheme="majorBidi"/>
          <w:lang w:val="en-US" w:eastAsia="zh-CN"/>
        </w:rPr>
        <w:t xml:space="preserve">he props are </w:t>
      </w:r>
      <w:r w:rsidR="00DB4DD1">
        <w:rPr>
          <w:rFonts w:eastAsia="DengXian" w:cstheme="majorBidi"/>
          <w:lang w:val="en-US" w:eastAsia="zh-CN"/>
        </w:rPr>
        <w:t xml:space="preserve">modelled </w:t>
      </w:r>
      <w:r w:rsidR="00267101">
        <w:rPr>
          <w:rFonts w:eastAsia="DengXian" w:cstheme="majorBidi"/>
          <w:lang w:val="en-US" w:eastAsia="zh-CN"/>
        </w:rPr>
        <w:t>as bar element</w:t>
      </w:r>
      <w:r w:rsidR="004F572F">
        <w:rPr>
          <w:rFonts w:eastAsia="DengXian" w:cstheme="majorBidi"/>
          <w:lang w:val="en-US" w:eastAsia="zh-CN"/>
        </w:rPr>
        <w:t>s</w:t>
      </w:r>
      <w:r w:rsidR="00267101">
        <w:rPr>
          <w:rFonts w:eastAsia="DengXian" w:cstheme="majorBidi"/>
          <w:lang w:val="en-US" w:eastAsia="zh-CN"/>
        </w:rPr>
        <w:t xml:space="preserve"> only accounted for axial force. </w:t>
      </w:r>
      <w:r w:rsidR="00EA057E">
        <w:rPr>
          <w:rFonts w:eastAsia="DengXian" w:cstheme="majorBidi" w:hint="eastAsia"/>
          <w:lang w:val="en-GB" w:eastAsia="zh-CN"/>
        </w:rPr>
        <w:t>T</w:t>
      </w:r>
      <w:r w:rsidR="00EA057E">
        <w:rPr>
          <w:rFonts w:eastAsia="DengXian" w:cstheme="majorBidi"/>
          <w:lang w:val="en-GB" w:eastAsia="zh-CN"/>
        </w:rPr>
        <w:t xml:space="preserve">he soil elements adopt modified Cam </w:t>
      </w:r>
      <w:r w:rsidR="00EA057E">
        <w:rPr>
          <w:rFonts w:eastAsia="DengXian" w:cstheme="majorBidi" w:hint="eastAsia"/>
          <w:lang w:val="en-GB" w:eastAsia="zh-CN"/>
        </w:rPr>
        <w:t>Clay</w:t>
      </w:r>
      <w:r w:rsidR="00EA057E">
        <w:rPr>
          <w:rFonts w:eastAsia="DengXian" w:cstheme="majorBidi"/>
          <w:lang w:val="en-GB" w:eastAsia="zh-CN"/>
        </w:rPr>
        <w:t xml:space="preserve"> </w:t>
      </w:r>
      <w:r w:rsidR="00EA057E">
        <w:rPr>
          <w:rFonts w:eastAsia="DengXian" w:cstheme="majorBidi"/>
          <w:lang w:val="en-US" w:eastAsia="zh-CN"/>
        </w:rPr>
        <w:t xml:space="preserve">model with small strain stiffness model. </w:t>
      </w:r>
      <w:r w:rsidR="007C5B6F">
        <w:t xml:space="preserve">The soil profile and the </w:t>
      </w:r>
      <w:r w:rsidR="00954E4A">
        <w:t xml:space="preserve">excavation depth in each stage are shown in Figure 1. </w:t>
      </w:r>
      <w:r w:rsidR="00881EFA">
        <w:t xml:space="preserve">From the </w:t>
      </w:r>
      <w:r w:rsidR="00555111">
        <w:t>ground</w:t>
      </w:r>
      <w:r w:rsidR="00881EFA">
        <w:t xml:space="preserve"> downward, t</w:t>
      </w:r>
      <w:r w:rsidR="00845916">
        <w:t>he soil profile</w:t>
      </w:r>
      <w:r w:rsidR="000B2435">
        <w:rPr>
          <w:lang w:val="en-US"/>
        </w:rPr>
        <w:t xml:space="preserve"> </w:t>
      </w:r>
      <w:r w:rsidR="000B2435">
        <w:t>has</w:t>
      </w:r>
      <w:r w:rsidR="00BC7C9C">
        <w:t xml:space="preserve"> six </w:t>
      </w:r>
      <w:r w:rsidR="000B2435">
        <w:t>layers</w:t>
      </w:r>
      <w:r w:rsidR="00555111">
        <w:t xml:space="preserve"> accordingly</w:t>
      </w:r>
      <w:r w:rsidR="00853FD9">
        <w:t>:</w:t>
      </w:r>
      <w:r w:rsidR="00E6275B">
        <w:rPr>
          <w:lang w:val="en-US"/>
        </w:rPr>
        <w:t xml:space="preserve"> </w:t>
      </w:r>
      <w:r w:rsidR="00F07EF9">
        <w:rPr>
          <w:lang w:val="en-US"/>
        </w:rPr>
        <w:t>made ground, Terrace Deposits, London clay, Lambeth Group, Thanet sand</w:t>
      </w:r>
      <w:r w:rsidR="000B2435">
        <w:rPr>
          <w:lang w:val="en-US"/>
        </w:rPr>
        <w:t xml:space="preserve"> and chalk</w:t>
      </w:r>
      <w:r w:rsidR="004A1C69">
        <w:t xml:space="preserve">. </w:t>
      </w:r>
      <w:r w:rsidR="00555111">
        <w:t xml:space="preserve">The </w:t>
      </w:r>
      <w:r w:rsidR="00D1097C">
        <w:t xml:space="preserve">excavaton </w:t>
      </w:r>
      <w:r w:rsidR="00555111">
        <w:t xml:space="preserve">width </w:t>
      </w:r>
      <w:r w:rsidR="00D1097C">
        <w:t xml:space="preserve">is 13.5m and </w:t>
      </w:r>
      <w:r w:rsidR="00D1097C">
        <w:rPr>
          <w:rFonts w:cstheme="majorBidi"/>
          <w:lang w:val="en-GB"/>
        </w:rPr>
        <w:t>t</w:t>
      </w:r>
      <w:r w:rsidR="00DD7F9F" w:rsidRPr="000C3D51">
        <w:rPr>
          <w:rFonts w:cstheme="majorBidi"/>
          <w:lang w:val="en-GB"/>
        </w:rPr>
        <w:t xml:space="preserve">he </w:t>
      </w:r>
      <w:r w:rsidR="00267101">
        <w:rPr>
          <w:rFonts w:cstheme="majorBidi"/>
          <w:lang w:val="en-GB"/>
        </w:rPr>
        <w:t xml:space="preserve">extension </w:t>
      </w:r>
      <w:r w:rsidR="00EA057E">
        <w:rPr>
          <w:rFonts w:cstheme="majorBidi"/>
          <w:lang w:val="en-GB"/>
        </w:rPr>
        <w:t xml:space="preserve">length </w:t>
      </w:r>
      <w:r w:rsidR="00267101">
        <w:rPr>
          <w:rFonts w:cstheme="majorBidi"/>
          <w:lang w:val="en-GB"/>
        </w:rPr>
        <w:t>for the mesh</w:t>
      </w:r>
      <w:r w:rsidR="00DD7F9F" w:rsidRPr="000C3D51">
        <w:rPr>
          <w:rFonts w:cstheme="majorBidi"/>
          <w:lang w:val="en-GB"/>
        </w:rPr>
        <w:t xml:space="preserve"> </w:t>
      </w:r>
      <w:r w:rsidR="00267101">
        <w:rPr>
          <w:rFonts w:cstheme="majorBidi"/>
          <w:lang w:val="en-GB"/>
        </w:rPr>
        <w:t>is 100m to avoid boundary effect.</w:t>
      </w:r>
      <w:r w:rsidR="00267101">
        <w:t xml:space="preserve"> </w:t>
      </w:r>
      <w:r w:rsidR="009C7B2D">
        <w:rPr>
          <w:rFonts w:eastAsia="DengXian" w:cstheme="majorBidi"/>
          <w:lang w:val="en-US" w:eastAsia="zh-CN"/>
        </w:rPr>
        <w:t xml:space="preserve">Details for the model setup </w:t>
      </w:r>
      <w:r w:rsidR="00DE74BA">
        <w:rPr>
          <w:rFonts w:eastAsia="DengXian" w:cstheme="majorBidi"/>
          <w:lang w:val="en-US" w:eastAsia="zh-CN"/>
        </w:rPr>
        <w:t xml:space="preserve">and construction </w:t>
      </w:r>
      <w:r w:rsidR="005C0498">
        <w:rPr>
          <w:rFonts w:eastAsia="DengXian" w:cstheme="majorBidi"/>
          <w:lang w:val="en-US" w:eastAsia="zh-CN"/>
        </w:rPr>
        <w:t xml:space="preserve">stages </w:t>
      </w:r>
      <w:r w:rsidR="009C7B2D">
        <w:rPr>
          <w:rFonts w:eastAsia="DengXian" w:cstheme="majorBidi"/>
          <w:lang w:val="en-US" w:eastAsia="zh-CN"/>
        </w:rPr>
        <w:t>can be referred to Chen 2020.</w:t>
      </w:r>
    </w:p>
    <w:p w14:paraId="58ABCE1A" w14:textId="6442FAA3" w:rsidR="00DC6C5A" w:rsidRPr="00AB2A9E" w:rsidRDefault="004A52BC" w:rsidP="009C7B2D">
      <w:pPr>
        <w:ind w:firstLine="0"/>
        <w:rPr>
          <w:bCs/>
          <w:i/>
          <w:sz w:val="20"/>
          <w:lang w:eastAsia="da-DK"/>
        </w:rPr>
      </w:pPr>
      <w:r>
        <w:rPr>
          <w:noProof/>
        </w:rPr>
        <w:drawing>
          <wp:inline distT="0" distB="0" distL="0" distR="0" wp14:anchorId="23FD19EF" wp14:editId="0EA38450">
            <wp:extent cx="2880000" cy="1582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0000" cy="1582730"/>
                    </a:xfrm>
                    <a:prstGeom prst="rect">
                      <a:avLst/>
                    </a:prstGeom>
                  </pic:spPr>
                </pic:pic>
              </a:graphicData>
            </a:graphic>
          </wp:inline>
        </w:drawing>
      </w:r>
      <w:bookmarkStart w:id="3" w:name="_Ref125359319"/>
      <w:r w:rsidR="00DC6C5A" w:rsidRPr="00AB2A9E">
        <w:rPr>
          <w:bCs/>
          <w:i/>
          <w:sz w:val="20"/>
          <w:lang w:eastAsia="da-DK"/>
        </w:rPr>
        <w:t xml:space="preserve">Figure </w:t>
      </w:r>
      <w:bookmarkEnd w:id="3"/>
      <w:r w:rsidR="00375033">
        <w:rPr>
          <w:bCs/>
          <w:i/>
          <w:sz w:val="20"/>
          <w:lang w:eastAsia="da-DK"/>
        </w:rPr>
        <w:t>2</w:t>
      </w:r>
      <w:r w:rsidR="00DC6C5A" w:rsidRPr="00AB2A9E">
        <w:rPr>
          <w:bCs/>
          <w:i/>
          <w:sz w:val="20"/>
          <w:lang w:eastAsia="da-DK"/>
        </w:rPr>
        <w:t xml:space="preserve">. </w:t>
      </w:r>
      <w:r w:rsidR="00A205F8">
        <w:rPr>
          <w:bCs/>
          <w:i/>
          <w:sz w:val="20"/>
          <w:lang w:eastAsia="da-DK"/>
        </w:rPr>
        <w:t xml:space="preserve">Detailed configurations of the </w:t>
      </w:r>
      <w:r w:rsidR="00561621">
        <w:rPr>
          <w:bCs/>
          <w:i/>
          <w:sz w:val="20"/>
          <w:lang w:eastAsia="da-DK"/>
        </w:rPr>
        <w:t>excavation</w:t>
      </w:r>
      <w:r w:rsidR="00DC6C5A" w:rsidRPr="00AB2A9E">
        <w:rPr>
          <w:bCs/>
          <w:i/>
          <w:sz w:val="20"/>
          <w:lang w:eastAsia="da-DK"/>
        </w:rPr>
        <w:t>.</w:t>
      </w:r>
    </w:p>
    <w:p w14:paraId="5B1A36B9" w14:textId="2404944B" w:rsidR="00BA14F8" w:rsidRDefault="00A460EA" w:rsidP="00A74677">
      <w:pPr>
        <w:pStyle w:val="NormalIndent"/>
        <w:ind w:left="0"/>
        <w:rPr>
          <w:lang w:val="en-GB"/>
        </w:rPr>
      </w:pPr>
      <w:r>
        <w:rPr>
          <w:lang w:val="en-GB"/>
        </w:rPr>
        <w:t xml:space="preserve">During the </w:t>
      </w:r>
      <w:r w:rsidR="00DE74BA">
        <w:rPr>
          <w:lang w:val="en-GB"/>
        </w:rPr>
        <w:t>Bayesian updating</w:t>
      </w:r>
      <w:r w:rsidR="00956F80">
        <w:rPr>
          <w:lang w:val="en-GB"/>
        </w:rPr>
        <w:t xml:space="preserve"> process</w:t>
      </w:r>
      <w:r>
        <w:rPr>
          <w:lang w:val="en-GB"/>
        </w:rPr>
        <w:t>, h</w:t>
      </w:r>
      <w:r w:rsidR="00503109">
        <w:rPr>
          <w:lang w:val="en-GB"/>
        </w:rPr>
        <w:t>owever, t</w:t>
      </w:r>
      <w:r w:rsidR="00DE74BA">
        <w:rPr>
          <w:lang w:val="en-GB"/>
        </w:rPr>
        <w:t xml:space="preserve">he practical issue is </w:t>
      </w:r>
      <w:r w:rsidR="00956F80">
        <w:rPr>
          <w:lang w:val="en-GB"/>
        </w:rPr>
        <w:t>that it</w:t>
      </w:r>
      <w:r w:rsidR="00DE74BA">
        <w:rPr>
          <w:lang w:val="en-GB"/>
        </w:rPr>
        <w:t xml:space="preserve"> can become quite complex</w:t>
      </w:r>
      <w:r w:rsidR="0014045F">
        <w:rPr>
          <w:lang w:val="en-GB"/>
        </w:rPr>
        <w:t xml:space="preserve"> with increasing layers and </w:t>
      </w:r>
      <w:r w:rsidR="00DE74BA">
        <w:rPr>
          <w:lang w:val="en-GB"/>
        </w:rPr>
        <w:t>so</w:t>
      </w:r>
      <w:r w:rsidR="004F6298">
        <w:rPr>
          <w:lang w:val="en-GB"/>
        </w:rPr>
        <w:t>i</w:t>
      </w:r>
      <w:r w:rsidR="00DE74BA">
        <w:rPr>
          <w:lang w:val="en-GB"/>
        </w:rPr>
        <w:t xml:space="preserve">l parameters. </w:t>
      </w:r>
      <w:r w:rsidR="00622B8B">
        <w:rPr>
          <w:lang w:val="en-GB"/>
        </w:rPr>
        <w:t xml:space="preserve">This expansion in the </w:t>
      </w:r>
      <w:r w:rsidR="00DE74BA">
        <w:rPr>
          <w:lang w:val="en-GB"/>
        </w:rPr>
        <w:t>number of parameters to be updated would require greater computational resources.</w:t>
      </w:r>
      <w:r w:rsidR="002D70F0">
        <w:rPr>
          <w:lang w:val="en-GB"/>
        </w:rPr>
        <w:t xml:space="preserve"> </w:t>
      </w:r>
      <w:r w:rsidR="004B77DC">
        <w:rPr>
          <w:lang w:val="en-GB"/>
        </w:rPr>
        <w:t>However</w:t>
      </w:r>
      <w:r w:rsidR="00A61E82">
        <w:rPr>
          <w:lang w:val="en-GB"/>
        </w:rPr>
        <w:t xml:space="preserve">, </w:t>
      </w:r>
      <w:r w:rsidR="00135196">
        <w:rPr>
          <w:lang w:val="en-GB"/>
        </w:rPr>
        <w:t>t</w:t>
      </w:r>
      <w:r w:rsidR="002D70F0">
        <w:rPr>
          <w:lang w:val="en-GB"/>
        </w:rPr>
        <w:t xml:space="preserve">his study </w:t>
      </w:r>
      <w:r w:rsidR="00A65C2B">
        <w:rPr>
          <w:lang w:val="en-GB"/>
        </w:rPr>
        <w:t>goals to</w:t>
      </w:r>
      <w:r w:rsidR="002D70F0">
        <w:rPr>
          <w:lang w:val="en-GB"/>
        </w:rPr>
        <w:t xml:space="preserve"> focus</w:t>
      </w:r>
      <w:r w:rsidR="006D328A">
        <w:rPr>
          <w:lang w:val="en-GB"/>
        </w:rPr>
        <w:t xml:space="preserve"> on the differences of MCMC and SMC samplers</w:t>
      </w:r>
      <w:r w:rsidR="005F401B">
        <w:rPr>
          <w:lang w:val="en-GB"/>
        </w:rPr>
        <w:t xml:space="preserve"> in excavations</w:t>
      </w:r>
      <w:r w:rsidR="006D328A">
        <w:rPr>
          <w:lang w:val="en-GB"/>
        </w:rPr>
        <w:t>. To simplify the Bayesian updating process</w:t>
      </w:r>
      <w:r w:rsidR="001F1808">
        <w:rPr>
          <w:lang w:val="en-GB"/>
        </w:rPr>
        <w:t xml:space="preserve"> while preserving the </w:t>
      </w:r>
      <w:r w:rsidR="00072E73">
        <w:rPr>
          <w:lang w:val="en-GB"/>
        </w:rPr>
        <w:t>effect of individual soil layers</w:t>
      </w:r>
      <w:r w:rsidR="006D328A">
        <w:rPr>
          <w:lang w:val="en-GB"/>
        </w:rPr>
        <w:t xml:space="preserve">, we only </w:t>
      </w:r>
    </w:p>
    <w:p w14:paraId="1FA143B3" w14:textId="77777777" w:rsidR="005A472F" w:rsidRDefault="005A472F" w:rsidP="009A6136">
      <w:pPr>
        <w:pStyle w:val="NormalIndent"/>
        <w:ind w:left="0"/>
        <w:rPr>
          <w:lang w:val="en-GB"/>
        </w:rPr>
        <w:sectPr w:rsidR="005A472F" w:rsidSect="000A3F87">
          <w:headerReference w:type="first" r:id="rId16"/>
          <w:type w:val="continuous"/>
          <w:pgSz w:w="11907" w:h="16840" w:code="9"/>
          <w:pgMar w:top="1588" w:right="1021" w:bottom="1247" w:left="1021" w:header="709" w:footer="567" w:gutter="0"/>
          <w:cols w:num="2" w:space="340"/>
          <w:formProt w:val="0"/>
          <w:docGrid w:linePitch="272" w:charSpace="4096"/>
        </w:sectPr>
      </w:pPr>
    </w:p>
    <w:p w14:paraId="069C9C61" w14:textId="3D298162" w:rsidR="0049506F" w:rsidRDefault="0049506F" w:rsidP="00960919">
      <w:pPr>
        <w:ind w:firstLine="0"/>
        <w:rPr>
          <w:lang w:val="en-GB"/>
        </w:rPr>
        <w:sectPr w:rsidR="0049506F" w:rsidSect="005A472F">
          <w:type w:val="continuous"/>
          <w:pgSz w:w="11907" w:h="16840" w:code="9"/>
          <w:pgMar w:top="1588" w:right="1021" w:bottom="1247" w:left="1021" w:header="709" w:footer="567" w:gutter="0"/>
          <w:cols w:space="340"/>
          <w:formProt w:val="0"/>
          <w:docGrid w:linePitch="272" w:charSpace="4096"/>
        </w:sectPr>
      </w:pPr>
    </w:p>
    <w:p w14:paraId="230B1AFB" w14:textId="259F695A" w:rsidR="001C316B" w:rsidRPr="001D7D27" w:rsidRDefault="009324DD" w:rsidP="00960919">
      <w:pPr>
        <w:ind w:firstLine="0"/>
        <w:rPr>
          <w:sz w:val="20"/>
          <w:szCs w:val="18"/>
          <w:lang w:val="en-GB"/>
        </w:rPr>
      </w:pPr>
      <w:r w:rsidRPr="001D7D27">
        <w:rPr>
          <w:sz w:val="20"/>
          <w:szCs w:val="18"/>
          <w:lang w:val="en-GB"/>
        </w:rPr>
        <w:lastRenderedPageBreak/>
        <w:t xml:space="preserve">Table 1 </w:t>
      </w:r>
      <w:r w:rsidR="00002FE2" w:rsidRPr="001D7D27">
        <w:rPr>
          <w:sz w:val="20"/>
          <w:szCs w:val="18"/>
          <w:lang w:val="en-GB"/>
        </w:rPr>
        <w:t xml:space="preserve">Summary of </w:t>
      </w:r>
      <w:r w:rsidR="00C737D0" w:rsidRPr="001D7D27">
        <w:rPr>
          <w:sz w:val="20"/>
          <w:szCs w:val="18"/>
          <w:lang w:val="en-GB"/>
        </w:rPr>
        <w:t xml:space="preserve">analysis </w:t>
      </w:r>
      <w:r w:rsidR="008800AA" w:rsidRPr="001D7D27">
        <w:rPr>
          <w:sz w:val="20"/>
          <w:szCs w:val="18"/>
          <w:lang w:val="en-GB"/>
        </w:rPr>
        <w:t xml:space="preserve">and </w:t>
      </w:r>
      <w:r w:rsidR="00002FE2" w:rsidRPr="001D7D27">
        <w:rPr>
          <w:sz w:val="20"/>
          <w:szCs w:val="18"/>
          <w:lang w:val="en-GB"/>
        </w:rPr>
        <w:t>s</w:t>
      </w:r>
      <w:r w:rsidR="009B76F0" w:rsidRPr="001D7D27">
        <w:rPr>
          <w:sz w:val="20"/>
          <w:szCs w:val="18"/>
          <w:lang w:val="en-GB"/>
        </w:rPr>
        <w:t>oil parameters for calibration</w:t>
      </w:r>
    </w:p>
    <w:tbl>
      <w:tblPr>
        <w:tblW w:w="9580" w:type="dxa"/>
        <w:tblLook w:val="04A0" w:firstRow="1" w:lastRow="0" w:firstColumn="1" w:lastColumn="0" w:noHBand="0" w:noVBand="1"/>
      </w:tblPr>
      <w:tblGrid>
        <w:gridCol w:w="880"/>
        <w:gridCol w:w="482"/>
        <w:gridCol w:w="2498"/>
        <w:gridCol w:w="2280"/>
        <w:gridCol w:w="1600"/>
        <w:gridCol w:w="1840"/>
      </w:tblGrid>
      <w:tr w:rsidR="00EF7012" w:rsidRPr="00EF7012" w14:paraId="15C1EE2E" w14:textId="77777777" w:rsidTr="00EF7012">
        <w:trPr>
          <w:trHeight w:val="300"/>
        </w:trPr>
        <w:tc>
          <w:tcPr>
            <w:tcW w:w="880" w:type="dxa"/>
            <w:tcBorders>
              <w:top w:val="single" w:sz="4" w:space="0" w:color="auto"/>
              <w:left w:val="nil"/>
              <w:bottom w:val="single" w:sz="4" w:space="0" w:color="auto"/>
              <w:right w:val="nil"/>
            </w:tcBorders>
            <w:shd w:val="clear" w:color="auto" w:fill="auto"/>
            <w:noWrap/>
            <w:vAlign w:val="center"/>
            <w:hideMark/>
          </w:tcPr>
          <w:p w14:paraId="61F175A0"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Case</w:t>
            </w:r>
          </w:p>
        </w:tc>
        <w:tc>
          <w:tcPr>
            <w:tcW w:w="2980" w:type="dxa"/>
            <w:gridSpan w:val="2"/>
            <w:tcBorders>
              <w:top w:val="single" w:sz="4" w:space="0" w:color="auto"/>
              <w:left w:val="nil"/>
              <w:bottom w:val="single" w:sz="4" w:space="0" w:color="auto"/>
              <w:right w:val="nil"/>
            </w:tcBorders>
            <w:shd w:val="clear" w:color="auto" w:fill="auto"/>
            <w:noWrap/>
            <w:vAlign w:val="center"/>
            <w:hideMark/>
          </w:tcPr>
          <w:p w14:paraId="073A6E8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Input parameter range (MPa)</w:t>
            </w:r>
          </w:p>
        </w:tc>
        <w:tc>
          <w:tcPr>
            <w:tcW w:w="2280" w:type="dxa"/>
            <w:tcBorders>
              <w:top w:val="single" w:sz="4" w:space="0" w:color="auto"/>
              <w:left w:val="nil"/>
              <w:bottom w:val="single" w:sz="4" w:space="0" w:color="auto"/>
              <w:right w:val="nil"/>
            </w:tcBorders>
            <w:shd w:val="clear" w:color="auto" w:fill="auto"/>
            <w:noWrap/>
            <w:vAlign w:val="center"/>
            <w:hideMark/>
          </w:tcPr>
          <w:p w14:paraId="67AE8D4D"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Ground truth (MPa)</w:t>
            </w:r>
          </w:p>
        </w:tc>
        <w:tc>
          <w:tcPr>
            <w:tcW w:w="1600" w:type="dxa"/>
            <w:tcBorders>
              <w:top w:val="single" w:sz="4" w:space="0" w:color="auto"/>
              <w:left w:val="nil"/>
              <w:bottom w:val="single" w:sz="4" w:space="0" w:color="auto"/>
              <w:right w:val="nil"/>
            </w:tcBorders>
            <w:shd w:val="clear" w:color="auto" w:fill="auto"/>
            <w:noWrap/>
            <w:vAlign w:val="center"/>
            <w:hideMark/>
          </w:tcPr>
          <w:p w14:paraId="2E6FAA86" w14:textId="77777777" w:rsidR="00EF7012" w:rsidRPr="00EF7012" w:rsidRDefault="00EF7012" w:rsidP="00EF7012">
            <w:pPr>
              <w:suppressAutoHyphens w:val="0"/>
              <w:ind w:firstLine="0"/>
              <w:jc w:val="left"/>
              <w:rPr>
                <w:color w:val="000000"/>
                <w:sz w:val="20"/>
                <w:lang w:val="en-GB" w:eastAsia="zh-CN"/>
              </w:rPr>
            </w:pPr>
            <w:r w:rsidRPr="00EF7012">
              <w:rPr>
                <w:color w:val="000000"/>
                <w:sz w:val="20"/>
                <w:lang w:val="en-GB" w:eastAsia="zh-CN"/>
              </w:rPr>
              <w:t>Sampler method</w:t>
            </w:r>
          </w:p>
        </w:tc>
        <w:tc>
          <w:tcPr>
            <w:tcW w:w="1840" w:type="dxa"/>
            <w:tcBorders>
              <w:top w:val="single" w:sz="4" w:space="0" w:color="auto"/>
              <w:left w:val="nil"/>
              <w:bottom w:val="single" w:sz="4" w:space="0" w:color="auto"/>
              <w:right w:val="nil"/>
            </w:tcBorders>
            <w:shd w:val="clear" w:color="auto" w:fill="auto"/>
            <w:noWrap/>
            <w:vAlign w:val="center"/>
            <w:hideMark/>
          </w:tcPr>
          <w:p w14:paraId="0CEDB192" w14:textId="77777777" w:rsidR="00EF7012" w:rsidRPr="00EF7012" w:rsidRDefault="00EF7012" w:rsidP="00EF7012">
            <w:pPr>
              <w:suppressAutoHyphens w:val="0"/>
              <w:ind w:firstLine="0"/>
              <w:jc w:val="left"/>
              <w:rPr>
                <w:color w:val="000000"/>
                <w:sz w:val="20"/>
                <w:lang w:val="en-GB" w:eastAsia="zh-CN"/>
              </w:rPr>
            </w:pPr>
            <w:r w:rsidRPr="00EF7012">
              <w:rPr>
                <w:color w:val="000000"/>
                <w:sz w:val="20"/>
                <w:lang w:val="en-GB" w:eastAsia="zh-CN"/>
              </w:rPr>
              <w:t>FE Simulation runs</w:t>
            </w:r>
          </w:p>
        </w:tc>
      </w:tr>
      <w:tr w:rsidR="00EF7012" w:rsidRPr="00EF7012" w14:paraId="6AC89163" w14:textId="77777777" w:rsidTr="00EF7012">
        <w:trPr>
          <w:trHeight w:val="300"/>
        </w:trPr>
        <w:tc>
          <w:tcPr>
            <w:tcW w:w="880" w:type="dxa"/>
            <w:vMerge w:val="restart"/>
            <w:tcBorders>
              <w:top w:val="nil"/>
              <w:left w:val="nil"/>
              <w:bottom w:val="nil"/>
              <w:right w:val="nil"/>
            </w:tcBorders>
            <w:shd w:val="clear" w:color="auto" w:fill="auto"/>
            <w:noWrap/>
            <w:vAlign w:val="center"/>
            <w:hideMark/>
          </w:tcPr>
          <w:p w14:paraId="4BDB20C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A</w:t>
            </w:r>
          </w:p>
        </w:tc>
        <w:tc>
          <w:tcPr>
            <w:tcW w:w="482" w:type="dxa"/>
            <w:tcBorders>
              <w:top w:val="nil"/>
              <w:left w:val="nil"/>
              <w:bottom w:val="nil"/>
              <w:right w:val="nil"/>
            </w:tcBorders>
            <w:shd w:val="clear" w:color="auto" w:fill="auto"/>
            <w:noWrap/>
            <w:vAlign w:val="center"/>
            <w:hideMark/>
          </w:tcPr>
          <w:p w14:paraId="3084F90A"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G1</w:t>
            </w:r>
          </w:p>
        </w:tc>
        <w:tc>
          <w:tcPr>
            <w:tcW w:w="2498" w:type="dxa"/>
            <w:tcBorders>
              <w:top w:val="nil"/>
              <w:left w:val="nil"/>
              <w:bottom w:val="nil"/>
              <w:right w:val="nil"/>
            </w:tcBorders>
            <w:shd w:val="clear" w:color="auto" w:fill="auto"/>
            <w:vAlign w:val="center"/>
            <w:hideMark/>
          </w:tcPr>
          <w:p w14:paraId="7852B571"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10-20.2</w:t>
            </w:r>
          </w:p>
        </w:tc>
        <w:tc>
          <w:tcPr>
            <w:tcW w:w="2280" w:type="dxa"/>
            <w:tcBorders>
              <w:top w:val="nil"/>
              <w:left w:val="nil"/>
              <w:bottom w:val="nil"/>
              <w:right w:val="nil"/>
            </w:tcBorders>
            <w:shd w:val="clear" w:color="auto" w:fill="auto"/>
            <w:noWrap/>
            <w:vAlign w:val="center"/>
            <w:hideMark/>
          </w:tcPr>
          <w:p w14:paraId="1807B4D4"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14.7</w:t>
            </w:r>
          </w:p>
        </w:tc>
        <w:tc>
          <w:tcPr>
            <w:tcW w:w="1600" w:type="dxa"/>
            <w:tcBorders>
              <w:top w:val="nil"/>
              <w:left w:val="nil"/>
              <w:bottom w:val="nil"/>
              <w:right w:val="nil"/>
            </w:tcBorders>
            <w:shd w:val="clear" w:color="auto" w:fill="auto"/>
            <w:noWrap/>
            <w:vAlign w:val="center"/>
            <w:hideMark/>
          </w:tcPr>
          <w:p w14:paraId="7AB0D76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val="restart"/>
            <w:tcBorders>
              <w:top w:val="nil"/>
              <w:left w:val="nil"/>
              <w:bottom w:val="nil"/>
              <w:right w:val="nil"/>
            </w:tcBorders>
            <w:shd w:val="clear" w:color="auto" w:fill="auto"/>
            <w:noWrap/>
            <w:vAlign w:val="center"/>
            <w:hideMark/>
          </w:tcPr>
          <w:p w14:paraId="6D44283D"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30</w:t>
            </w:r>
          </w:p>
        </w:tc>
      </w:tr>
      <w:tr w:rsidR="00EF7012" w:rsidRPr="00EF7012" w14:paraId="5286DAC7" w14:textId="77777777" w:rsidTr="00EF7012">
        <w:trPr>
          <w:trHeight w:val="300"/>
        </w:trPr>
        <w:tc>
          <w:tcPr>
            <w:tcW w:w="880" w:type="dxa"/>
            <w:vMerge/>
            <w:tcBorders>
              <w:top w:val="nil"/>
              <w:left w:val="nil"/>
              <w:bottom w:val="nil"/>
              <w:right w:val="nil"/>
            </w:tcBorders>
            <w:vAlign w:val="center"/>
            <w:hideMark/>
          </w:tcPr>
          <w:p w14:paraId="2B7E6C17"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2C058234"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G2</w:t>
            </w:r>
          </w:p>
        </w:tc>
        <w:tc>
          <w:tcPr>
            <w:tcW w:w="2498" w:type="dxa"/>
            <w:tcBorders>
              <w:top w:val="nil"/>
              <w:left w:val="nil"/>
              <w:bottom w:val="nil"/>
              <w:right w:val="nil"/>
            </w:tcBorders>
            <w:shd w:val="clear" w:color="auto" w:fill="auto"/>
            <w:noWrap/>
            <w:vAlign w:val="center"/>
            <w:hideMark/>
          </w:tcPr>
          <w:p w14:paraId="6A60C22E"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53-227.4</w:t>
            </w:r>
          </w:p>
        </w:tc>
        <w:tc>
          <w:tcPr>
            <w:tcW w:w="2280" w:type="dxa"/>
            <w:tcBorders>
              <w:top w:val="nil"/>
              <w:left w:val="nil"/>
              <w:bottom w:val="nil"/>
              <w:right w:val="nil"/>
            </w:tcBorders>
            <w:shd w:val="clear" w:color="auto" w:fill="auto"/>
            <w:noWrap/>
            <w:vAlign w:val="center"/>
            <w:hideMark/>
          </w:tcPr>
          <w:p w14:paraId="1D064EE2"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92.2</w:t>
            </w:r>
          </w:p>
        </w:tc>
        <w:tc>
          <w:tcPr>
            <w:tcW w:w="1600" w:type="dxa"/>
            <w:tcBorders>
              <w:top w:val="nil"/>
              <w:left w:val="nil"/>
              <w:bottom w:val="nil"/>
              <w:right w:val="nil"/>
            </w:tcBorders>
            <w:shd w:val="clear" w:color="auto" w:fill="auto"/>
            <w:noWrap/>
            <w:vAlign w:val="center"/>
            <w:hideMark/>
          </w:tcPr>
          <w:p w14:paraId="160CE45C"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nil"/>
              <w:right w:val="nil"/>
            </w:tcBorders>
            <w:vAlign w:val="center"/>
            <w:hideMark/>
          </w:tcPr>
          <w:p w14:paraId="07A15001" w14:textId="77777777" w:rsidR="00EF7012" w:rsidRPr="00EF7012" w:rsidRDefault="00EF7012" w:rsidP="00EF7012">
            <w:pPr>
              <w:suppressAutoHyphens w:val="0"/>
              <w:ind w:firstLine="0"/>
              <w:jc w:val="center"/>
              <w:rPr>
                <w:color w:val="000000"/>
                <w:sz w:val="20"/>
                <w:lang w:val="en-GB" w:eastAsia="zh-CN"/>
              </w:rPr>
            </w:pPr>
          </w:p>
        </w:tc>
      </w:tr>
      <w:tr w:rsidR="00EF7012" w:rsidRPr="00EF7012" w14:paraId="2C5BEF80" w14:textId="77777777" w:rsidTr="00EF7012">
        <w:trPr>
          <w:trHeight w:val="300"/>
        </w:trPr>
        <w:tc>
          <w:tcPr>
            <w:tcW w:w="880" w:type="dxa"/>
            <w:vMerge w:val="restart"/>
            <w:tcBorders>
              <w:top w:val="nil"/>
              <w:left w:val="nil"/>
              <w:bottom w:val="single" w:sz="4" w:space="0" w:color="000000"/>
              <w:right w:val="nil"/>
            </w:tcBorders>
            <w:shd w:val="clear" w:color="auto" w:fill="auto"/>
            <w:noWrap/>
            <w:vAlign w:val="center"/>
            <w:hideMark/>
          </w:tcPr>
          <w:p w14:paraId="1A83E8C6"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B</w:t>
            </w:r>
          </w:p>
        </w:tc>
        <w:tc>
          <w:tcPr>
            <w:tcW w:w="482" w:type="dxa"/>
            <w:tcBorders>
              <w:top w:val="nil"/>
              <w:left w:val="nil"/>
              <w:bottom w:val="nil"/>
              <w:right w:val="nil"/>
            </w:tcBorders>
            <w:shd w:val="clear" w:color="auto" w:fill="auto"/>
            <w:noWrap/>
            <w:vAlign w:val="center"/>
            <w:hideMark/>
          </w:tcPr>
          <w:p w14:paraId="5185BDA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G1</w:t>
            </w:r>
          </w:p>
        </w:tc>
        <w:tc>
          <w:tcPr>
            <w:tcW w:w="2498" w:type="dxa"/>
            <w:tcBorders>
              <w:top w:val="nil"/>
              <w:left w:val="nil"/>
              <w:bottom w:val="nil"/>
              <w:right w:val="nil"/>
            </w:tcBorders>
            <w:shd w:val="clear" w:color="auto" w:fill="auto"/>
            <w:vAlign w:val="center"/>
            <w:hideMark/>
          </w:tcPr>
          <w:p w14:paraId="12C9CC0C"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10-20.2</w:t>
            </w:r>
          </w:p>
        </w:tc>
        <w:tc>
          <w:tcPr>
            <w:tcW w:w="2280" w:type="dxa"/>
            <w:tcBorders>
              <w:top w:val="nil"/>
              <w:left w:val="nil"/>
              <w:bottom w:val="nil"/>
              <w:right w:val="nil"/>
            </w:tcBorders>
            <w:shd w:val="clear" w:color="auto" w:fill="auto"/>
            <w:vAlign w:val="center"/>
            <w:hideMark/>
          </w:tcPr>
          <w:p w14:paraId="62A59F0E"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14.213</w:t>
            </w:r>
          </w:p>
        </w:tc>
        <w:tc>
          <w:tcPr>
            <w:tcW w:w="1600" w:type="dxa"/>
            <w:tcBorders>
              <w:top w:val="nil"/>
              <w:left w:val="nil"/>
              <w:bottom w:val="nil"/>
              <w:right w:val="nil"/>
            </w:tcBorders>
            <w:shd w:val="clear" w:color="auto" w:fill="auto"/>
            <w:noWrap/>
            <w:vAlign w:val="center"/>
            <w:hideMark/>
          </w:tcPr>
          <w:p w14:paraId="06D3CCDB"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val="restart"/>
            <w:tcBorders>
              <w:top w:val="nil"/>
              <w:left w:val="nil"/>
              <w:bottom w:val="single" w:sz="4" w:space="0" w:color="000000"/>
              <w:right w:val="nil"/>
            </w:tcBorders>
            <w:shd w:val="clear" w:color="auto" w:fill="auto"/>
            <w:noWrap/>
            <w:vAlign w:val="center"/>
            <w:hideMark/>
          </w:tcPr>
          <w:p w14:paraId="0666AF33"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120</w:t>
            </w:r>
          </w:p>
        </w:tc>
      </w:tr>
      <w:tr w:rsidR="00EF7012" w:rsidRPr="00EF7012" w14:paraId="1C2C4AE0" w14:textId="77777777" w:rsidTr="00EF7012">
        <w:trPr>
          <w:trHeight w:val="300"/>
        </w:trPr>
        <w:tc>
          <w:tcPr>
            <w:tcW w:w="880" w:type="dxa"/>
            <w:vMerge/>
            <w:tcBorders>
              <w:top w:val="nil"/>
              <w:left w:val="nil"/>
              <w:bottom w:val="single" w:sz="4" w:space="0" w:color="000000"/>
              <w:right w:val="nil"/>
            </w:tcBorders>
            <w:vAlign w:val="center"/>
            <w:hideMark/>
          </w:tcPr>
          <w:p w14:paraId="5DFFCF46"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39BF9F1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G2</w:t>
            </w:r>
          </w:p>
        </w:tc>
        <w:tc>
          <w:tcPr>
            <w:tcW w:w="2498" w:type="dxa"/>
            <w:tcBorders>
              <w:top w:val="nil"/>
              <w:left w:val="nil"/>
              <w:bottom w:val="nil"/>
              <w:right w:val="nil"/>
            </w:tcBorders>
            <w:shd w:val="clear" w:color="auto" w:fill="auto"/>
            <w:noWrap/>
            <w:vAlign w:val="center"/>
            <w:hideMark/>
          </w:tcPr>
          <w:p w14:paraId="074766CA"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53-227.4</w:t>
            </w:r>
          </w:p>
        </w:tc>
        <w:tc>
          <w:tcPr>
            <w:tcW w:w="2280" w:type="dxa"/>
            <w:tcBorders>
              <w:top w:val="nil"/>
              <w:left w:val="nil"/>
              <w:bottom w:val="nil"/>
              <w:right w:val="nil"/>
            </w:tcBorders>
            <w:shd w:val="clear" w:color="auto" w:fill="auto"/>
            <w:noWrap/>
            <w:vAlign w:val="center"/>
            <w:hideMark/>
          </w:tcPr>
          <w:p w14:paraId="593F0BA7"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62.915</w:t>
            </w:r>
          </w:p>
        </w:tc>
        <w:tc>
          <w:tcPr>
            <w:tcW w:w="1600" w:type="dxa"/>
            <w:tcBorders>
              <w:top w:val="nil"/>
              <w:left w:val="nil"/>
              <w:bottom w:val="nil"/>
              <w:right w:val="nil"/>
            </w:tcBorders>
            <w:shd w:val="clear" w:color="auto" w:fill="auto"/>
            <w:noWrap/>
            <w:vAlign w:val="center"/>
            <w:hideMark/>
          </w:tcPr>
          <w:p w14:paraId="62AEEF51"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6C1FD49C" w14:textId="77777777" w:rsidR="00EF7012" w:rsidRPr="00EF7012" w:rsidRDefault="00EF7012" w:rsidP="00EF7012">
            <w:pPr>
              <w:suppressAutoHyphens w:val="0"/>
              <w:ind w:firstLine="0"/>
              <w:jc w:val="left"/>
              <w:rPr>
                <w:color w:val="000000"/>
                <w:sz w:val="20"/>
                <w:lang w:val="en-GB" w:eastAsia="zh-CN"/>
              </w:rPr>
            </w:pPr>
          </w:p>
        </w:tc>
      </w:tr>
      <w:tr w:rsidR="00EF7012" w:rsidRPr="00EF7012" w14:paraId="6E762F76" w14:textId="77777777" w:rsidTr="00EF7012">
        <w:trPr>
          <w:trHeight w:val="300"/>
        </w:trPr>
        <w:tc>
          <w:tcPr>
            <w:tcW w:w="880" w:type="dxa"/>
            <w:vMerge/>
            <w:tcBorders>
              <w:top w:val="nil"/>
              <w:left w:val="nil"/>
              <w:bottom w:val="single" w:sz="4" w:space="0" w:color="000000"/>
              <w:right w:val="nil"/>
            </w:tcBorders>
            <w:vAlign w:val="center"/>
            <w:hideMark/>
          </w:tcPr>
          <w:p w14:paraId="6A4143EC"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64D798B0"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G3</w:t>
            </w:r>
          </w:p>
        </w:tc>
        <w:tc>
          <w:tcPr>
            <w:tcW w:w="2498" w:type="dxa"/>
            <w:tcBorders>
              <w:top w:val="nil"/>
              <w:left w:val="nil"/>
              <w:bottom w:val="nil"/>
              <w:right w:val="nil"/>
            </w:tcBorders>
            <w:shd w:val="clear" w:color="auto" w:fill="auto"/>
            <w:noWrap/>
            <w:vAlign w:val="center"/>
            <w:hideMark/>
          </w:tcPr>
          <w:p w14:paraId="3E097D9E"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38.9-150</w:t>
            </w:r>
          </w:p>
        </w:tc>
        <w:tc>
          <w:tcPr>
            <w:tcW w:w="2280" w:type="dxa"/>
            <w:tcBorders>
              <w:top w:val="nil"/>
              <w:left w:val="nil"/>
              <w:bottom w:val="nil"/>
              <w:right w:val="nil"/>
            </w:tcBorders>
            <w:shd w:val="clear" w:color="auto" w:fill="auto"/>
            <w:noWrap/>
            <w:vAlign w:val="center"/>
            <w:hideMark/>
          </w:tcPr>
          <w:p w14:paraId="0D24DC8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64.906</w:t>
            </w:r>
          </w:p>
        </w:tc>
        <w:tc>
          <w:tcPr>
            <w:tcW w:w="1600" w:type="dxa"/>
            <w:tcBorders>
              <w:top w:val="nil"/>
              <w:left w:val="nil"/>
              <w:bottom w:val="nil"/>
              <w:right w:val="nil"/>
            </w:tcBorders>
            <w:shd w:val="clear" w:color="auto" w:fill="auto"/>
            <w:noWrap/>
            <w:vAlign w:val="center"/>
            <w:hideMark/>
          </w:tcPr>
          <w:p w14:paraId="5A2D27D8"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115E6C87" w14:textId="77777777" w:rsidR="00EF7012" w:rsidRPr="00EF7012" w:rsidRDefault="00EF7012" w:rsidP="00EF7012">
            <w:pPr>
              <w:suppressAutoHyphens w:val="0"/>
              <w:ind w:firstLine="0"/>
              <w:jc w:val="left"/>
              <w:rPr>
                <w:color w:val="000000"/>
                <w:sz w:val="20"/>
                <w:lang w:val="en-GB" w:eastAsia="zh-CN"/>
              </w:rPr>
            </w:pPr>
          </w:p>
        </w:tc>
      </w:tr>
      <w:tr w:rsidR="00EF7012" w:rsidRPr="00EF7012" w14:paraId="3891B422" w14:textId="77777777" w:rsidTr="00EF7012">
        <w:trPr>
          <w:trHeight w:val="300"/>
        </w:trPr>
        <w:tc>
          <w:tcPr>
            <w:tcW w:w="880" w:type="dxa"/>
            <w:vMerge/>
            <w:tcBorders>
              <w:top w:val="nil"/>
              <w:left w:val="nil"/>
              <w:bottom w:val="single" w:sz="4" w:space="0" w:color="000000"/>
              <w:right w:val="nil"/>
            </w:tcBorders>
            <w:vAlign w:val="center"/>
            <w:hideMark/>
          </w:tcPr>
          <w:p w14:paraId="4707B974"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0E626D16"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G4</w:t>
            </w:r>
          </w:p>
        </w:tc>
        <w:tc>
          <w:tcPr>
            <w:tcW w:w="2498" w:type="dxa"/>
            <w:tcBorders>
              <w:top w:val="nil"/>
              <w:left w:val="nil"/>
              <w:bottom w:val="nil"/>
              <w:right w:val="nil"/>
            </w:tcBorders>
            <w:shd w:val="clear" w:color="auto" w:fill="auto"/>
            <w:noWrap/>
            <w:vAlign w:val="center"/>
            <w:hideMark/>
          </w:tcPr>
          <w:p w14:paraId="70FFA594"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53.5-150</w:t>
            </w:r>
          </w:p>
        </w:tc>
        <w:tc>
          <w:tcPr>
            <w:tcW w:w="2280" w:type="dxa"/>
            <w:tcBorders>
              <w:top w:val="nil"/>
              <w:left w:val="nil"/>
              <w:bottom w:val="nil"/>
              <w:right w:val="nil"/>
            </w:tcBorders>
            <w:shd w:val="clear" w:color="auto" w:fill="auto"/>
            <w:noWrap/>
            <w:vAlign w:val="center"/>
            <w:hideMark/>
          </w:tcPr>
          <w:p w14:paraId="1A800EA3"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85.774</w:t>
            </w:r>
          </w:p>
        </w:tc>
        <w:tc>
          <w:tcPr>
            <w:tcW w:w="1600" w:type="dxa"/>
            <w:tcBorders>
              <w:top w:val="nil"/>
              <w:left w:val="nil"/>
              <w:bottom w:val="nil"/>
              <w:right w:val="nil"/>
            </w:tcBorders>
            <w:shd w:val="clear" w:color="auto" w:fill="auto"/>
            <w:noWrap/>
            <w:vAlign w:val="center"/>
            <w:hideMark/>
          </w:tcPr>
          <w:p w14:paraId="3DBE3E0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465EA94C" w14:textId="77777777" w:rsidR="00EF7012" w:rsidRPr="00EF7012" w:rsidRDefault="00EF7012" w:rsidP="00EF7012">
            <w:pPr>
              <w:suppressAutoHyphens w:val="0"/>
              <w:ind w:firstLine="0"/>
              <w:jc w:val="left"/>
              <w:rPr>
                <w:color w:val="000000"/>
                <w:sz w:val="20"/>
                <w:lang w:val="en-GB" w:eastAsia="zh-CN"/>
              </w:rPr>
            </w:pPr>
          </w:p>
        </w:tc>
      </w:tr>
      <w:tr w:rsidR="00EF7012" w:rsidRPr="00EF7012" w14:paraId="45F767B1" w14:textId="77777777" w:rsidTr="00EF7012">
        <w:trPr>
          <w:trHeight w:val="300"/>
        </w:trPr>
        <w:tc>
          <w:tcPr>
            <w:tcW w:w="880" w:type="dxa"/>
            <w:vMerge/>
            <w:tcBorders>
              <w:top w:val="nil"/>
              <w:left w:val="nil"/>
              <w:bottom w:val="single" w:sz="4" w:space="0" w:color="000000"/>
              <w:right w:val="nil"/>
            </w:tcBorders>
            <w:vAlign w:val="center"/>
            <w:hideMark/>
          </w:tcPr>
          <w:p w14:paraId="48B848EE"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60D29E5D"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G5</w:t>
            </w:r>
          </w:p>
        </w:tc>
        <w:tc>
          <w:tcPr>
            <w:tcW w:w="2498" w:type="dxa"/>
            <w:tcBorders>
              <w:top w:val="nil"/>
              <w:left w:val="nil"/>
              <w:bottom w:val="nil"/>
              <w:right w:val="nil"/>
            </w:tcBorders>
            <w:shd w:val="clear" w:color="auto" w:fill="auto"/>
            <w:noWrap/>
            <w:vAlign w:val="center"/>
            <w:hideMark/>
          </w:tcPr>
          <w:p w14:paraId="0B122FB4"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55-183</w:t>
            </w:r>
          </w:p>
        </w:tc>
        <w:tc>
          <w:tcPr>
            <w:tcW w:w="2280" w:type="dxa"/>
            <w:tcBorders>
              <w:top w:val="nil"/>
              <w:left w:val="nil"/>
              <w:bottom w:val="nil"/>
              <w:right w:val="nil"/>
            </w:tcBorders>
            <w:shd w:val="clear" w:color="auto" w:fill="auto"/>
            <w:noWrap/>
            <w:vAlign w:val="center"/>
            <w:hideMark/>
          </w:tcPr>
          <w:p w14:paraId="53BCBEAB"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97.856</w:t>
            </w:r>
          </w:p>
        </w:tc>
        <w:tc>
          <w:tcPr>
            <w:tcW w:w="1600" w:type="dxa"/>
            <w:tcBorders>
              <w:top w:val="nil"/>
              <w:left w:val="nil"/>
              <w:bottom w:val="nil"/>
              <w:right w:val="nil"/>
            </w:tcBorders>
            <w:shd w:val="clear" w:color="auto" w:fill="auto"/>
            <w:noWrap/>
            <w:vAlign w:val="center"/>
            <w:hideMark/>
          </w:tcPr>
          <w:p w14:paraId="0AEB7B6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06E979EF" w14:textId="77777777" w:rsidR="00EF7012" w:rsidRPr="00EF7012" w:rsidRDefault="00EF7012" w:rsidP="00EF7012">
            <w:pPr>
              <w:suppressAutoHyphens w:val="0"/>
              <w:ind w:firstLine="0"/>
              <w:jc w:val="left"/>
              <w:rPr>
                <w:color w:val="000000"/>
                <w:sz w:val="20"/>
                <w:lang w:val="en-GB" w:eastAsia="zh-CN"/>
              </w:rPr>
            </w:pPr>
          </w:p>
        </w:tc>
      </w:tr>
      <w:tr w:rsidR="00EF7012" w:rsidRPr="00EF7012" w14:paraId="09C826CC" w14:textId="77777777" w:rsidTr="00EF7012">
        <w:trPr>
          <w:trHeight w:val="300"/>
        </w:trPr>
        <w:tc>
          <w:tcPr>
            <w:tcW w:w="880" w:type="dxa"/>
            <w:vMerge/>
            <w:tcBorders>
              <w:top w:val="nil"/>
              <w:left w:val="nil"/>
              <w:bottom w:val="single" w:sz="4" w:space="0" w:color="000000"/>
              <w:right w:val="nil"/>
            </w:tcBorders>
            <w:vAlign w:val="center"/>
            <w:hideMark/>
          </w:tcPr>
          <w:p w14:paraId="3F51CF09"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single" w:sz="4" w:space="0" w:color="auto"/>
              <w:right w:val="nil"/>
            </w:tcBorders>
            <w:shd w:val="clear" w:color="auto" w:fill="auto"/>
            <w:noWrap/>
            <w:vAlign w:val="center"/>
            <w:hideMark/>
          </w:tcPr>
          <w:p w14:paraId="40806F06"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G6</w:t>
            </w:r>
          </w:p>
        </w:tc>
        <w:tc>
          <w:tcPr>
            <w:tcW w:w="2498" w:type="dxa"/>
            <w:tcBorders>
              <w:top w:val="nil"/>
              <w:left w:val="nil"/>
              <w:bottom w:val="single" w:sz="4" w:space="0" w:color="auto"/>
              <w:right w:val="nil"/>
            </w:tcBorders>
            <w:shd w:val="clear" w:color="auto" w:fill="auto"/>
            <w:noWrap/>
            <w:vAlign w:val="center"/>
            <w:hideMark/>
          </w:tcPr>
          <w:p w14:paraId="1A30227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55-183</w:t>
            </w:r>
          </w:p>
        </w:tc>
        <w:tc>
          <w:tcPr>
            <w:tcW w:w="2280" w:type="dxa"/>
            <w:tcBorders>
              <w:top w:val="nil"/>
              <w:left w:val="nil"/>
              <w:bottom w:val="single" w:sz="4" w:space="0" w:color="auto"/>
              <w:right w:val="nil"/>
            </w:tcBorders>
            <w:shd w:val="clear" w:color="auto" w:fill="auto"/>
            <w:noWrap/>
            <w:vAlign w:val="center"/>
            <w:hideMark/>
          </w:tcPr>
          <w:p w14:paraId="43A69DD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138.519</w:t>
            </w:r>
          </w:p>
        </w:tc>
        <w:tc>
          <w:tcPr>
            <w:tcW w:w="1600" w:type="dxa"/>
            <w:tcBorders>
              <w:top w:val="nil"/>
              <w:left w:val="nil"/>
              <w:bottom w:val="single" w:sz="4" w:space="0" w:color="auto"/>
              <w:right w:val="nil"/>
            </w:tcBorders>
            <w:shd w:val="clear" w:color="auto" w:fill="auto"/>
            <w:noWrap/>
            <w:vAlign w:val="center"/>
            <w:hideMark/>
          </w:tcPr>
          <w:p w14:paraId="6A026246"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78810C77" w14:textId="77777777" w:rsidR="00EF7012" w:rsidRPr="00EF7012" w:rsidRDefault="00EF7012" w:rsidP="00EF7012">
            <w:pPr>
              <w:suppressAutoHyphens w:val="0"/>
              <w:ind w:firstLine="0"/>
              <w:jc w:val="left"/>
              <w:rPr>
                <w:color w:val="000000"/>
                <w:sz w:val="20"/>
                <w:lang w:val="en-GB" w:eastAsia="zh-CN"/>
              </w:rPr>
            </w:pPr>
          </w:p>
        </w:tc>
      </w:tr>
    </w:tbl>
    <w:p w14:paraId="0833A457" w14:textId="13ED4214" w:rsidR="00990410" w:rsidRPr="00415894" w:rsidRDefault="00990410" w:rsidP="00960919">
      <w:pPr>
        <w:ind w:firstLine="0"/>
        <w:rPr>
          <w:lang w:val="en-GB"/>
        </w:rPr>
        <w:sectPr w:rsidR="00990410" w:rsidRPr="00415894" w:rsidSect="001B76B7">
          <w:type w:val="continuous"/>
          <w:pgSz w:w="11907" w:h="16840" w:code="9"/>
          <w:pgMar w:top="1588" w:right="1021" w:bottom="1247" w:left="1021" w:header="709" w:footer="567" w:gutter="0"/>
          <w:cols w:space="340"/>
          <w:formProt w:val="0"/>
          <w:docGrid w:linePitch="272" w:charSpace="4096"/>
        </w:sectPr>
      </w:pPr>
    </w:p>
    <w:p w14:paraId="40D42752" w14:textId="2D92EF98" w:rsidR="005A472F" w:rsidRPr="005A472F" w:rsidRDefault="005A472F" w:rsidP="005C1F26">
      <w:pPr>
        <w:ind w:firstLine="0"/>
      </w:pPr>
      <w:r>
        <w:rPr>
          <w:lang w:val="en-GB"/>
        </w:rPr>
        <w:t>consider small strain stiffness of each layer, namely G</w:t>
      </w:r>
      <w:r w:rsidRPr="00DE74BA">
        <w:rPr>
          <w:vertAlign w:val="subscript"/>
          <w:lang w:val="en-GB"/>
        </w:rPr>
        <w:t>1</w:t>
      </w:r>
      <w:r>
        <w:rPr>
          <w:lang w:val="en-GB"/>
        </w:rPr>
        <w:t xml:space="preserve"> to G</w:t>
      </w:r>
      <w:r w:rsidRPr="00DE74BA">
        <w:rPr>
          <w:vertAlign w:val="subscript"/>
          <w:lang w:val="en-GB"/>
        </w:rPr>
        <w:t>6</w:t>
      </w:r>
      <w:r>
        <w:rPr>
          <w:lang w:val="en-GB"/>
        </w:rPr>
        <w:t xml:space="preserve">, respectively. Table 1 summarize the soil parameters used in the analysis. </w:t>
      </w:r>
      <w:r w:rsidR="008B3523">
        <w:rPr>
          <w:lang w:val="en-GB"/>
        </w:rPr>
        <w:t xml:space="preserve">Case A </w:t>
      </w:r>
      <w:r w:rsidR="00402641">
        <w:rPr>
          <w:lang w:val="en-GB"/>
        </w:rPr>
        <w:t>perform</w:t>
      </w:r>
      <w:r w:rsidR="0056555D">
        <w:rPr>
          <w:lang w:val="en-GB"/>
        </w:rPr>
        <w:t xml:space="preserve">s 30 runs </w:t>
      </w:r>
      <w:r w:rsidR="00581233">
        <w:rPr>
          <w:lang w:val="en-GB"/>
        </w:rPr>
        <w:t xml:space="preserve">for </w:t>
      </w:r>
      <w:r w:rsidR="006B1DDC">
        <w:rPr>
          <w:lang w:val="en-GB"/>
        </w:rPr>
        <w:t>G</w:t>
      </w:r>
      <w:r w:rsidR="006B1DDC" w:rsidRPr="006B1DDC">
        <w:rPr>
          <w:vertAlign w:val="subscript"/>
          <w:lang w:val="en-GB"/>
        </w:rPr>
        <w:t>1</w:t>
      </w:r>
      <w:r w:rsidR="006B1DDC">
        <w:rPr>
          <w:lang w:val="en-GB"/>
        </w:rPr>
        <w:t xml:space="preserve"> and G</w:t>
      </w:r>
      <w:r w:rsidR="006B1DDC" w:rsidRPr="006B1DDC">
        <w:rPr>
          <w:vertAlign w:val="subscript"/>
          <w:lang w:val="en-GB"/>
        </w:rPr>
        <w:t>2</w:t>
      </w:r>
      <w:r w:rsidR="006B1DDC">
        <w:rPr>
          <w:lang w:val="en-GB"/>
        </w:rPr>
        <w:t xml:space="preserve"> </w:t>
      </w:r>
      <w:r w:rsidR="00581233">
        <w:rPr>
          <w:lang w:val="en-GB"/>
        </w:rPr>
        <w:t>parameter</w:t>
      </w:r>
      <w:r w:rsidR="006B1DDC">
        <w:rPr>
          <w:lang w:val="en-GB"/>
        </w:rPr>
        <w:t xml:space="preserve"> identification</w:t>
      </w:r>
      <w:r w:rsidR="00DA28D6">
        <w:rPr>
          <w:lang w:val="en-GB"/>
        </w:rPr>
        <w:t xml:space="preserve"> only</w:t>
      </w:r>
      <w:r w:rsidR="006B1DDC">
        <w:rPr>
          <w:lang w:val="en-GB"/>
        </w:rPr>
        <w:t>.</w:t>
      </w:r>
      <w:r w:rsidR="00C863E8">
        <w:rPr>
          <w:lang w:val="en-GB"/>
        </w:rPr>
        <w:t xml:space="preserve"> </w:t>
      </w:r>
      <w:r w:rsidR="006B1DDC">
        <w:rPr>
          <w:lang w:val="en-GB"/>
        </w:rPr>
        <w:t>Case B perform</w:t>
      </w:r>
      <w:r w:rsidR="00DA28D6">
        <w:rPr>
          <w:lang w:val="en-GB"/>
        </w:rPr>
        <w:t xml:space="preserve">s 120 runs for </w:t>
      </w:r>
      <w:r w:rsidR="00DB023C">
        <w:rPr>
          <w:lang w:val="en-GB"/>
        </w:rPr>
        <w:t>G</w:t>
      </w:r>
      <w:r w:rsidR="00DB023C" w:rsidRPr="00DE74BA">
        <w:rPr>
          <w:vertAlign w:val="subscript"/>
          <w:lang w:val="en-GB"/>
        </w:rPr>
        <w:t>1</w:t>
      </w:r>
      <w:r w:rsidR="00DB023C">
        <w:rPr>
          <w:lang w:val="en-GB"/>
        </w:rPr>
        <w:t xml:space="preserve"> to G</w:t>
      </w:r>
      <w:r w:rsidR="00DB023C" w:rsidRPr="00DE74BA">
        <w:rPr>
          <w:vertAlign w:val="subscript"/>
          <w:lang w:val="en-GB"/>
        </w:rPr>
        <w:t>6</w:t>
      </w:r>
      <w:r w:rsidR="00DB023C">
        <w:rPr>
          <w:vertAlign w:val="subscript"/>
          <w:lang w:val="en-GB"/>
        </w:rPr>
        <w:t xml:space="preserve"> </w:t>
      </w:r>
      <w:r w:rsidR="00DB023C">
        <w:rPr>
          <w:lang w:val="en-GB"/>
        </w:rPr>
        <w:t>updating.</w:t>
      </w:r>
      <w:r w:rsidR="00DA28D6">
        <w:rPr>
          <w:lang w:val="en-GB"/>
        </w:rPr>
        <w:t xml:space="preserve"> </w:t>
      </w:r>
      <w:r w:rsidR="00EE79AC">
        <w:rPr>
          <w:lang w:val="en-US"/>
        </w:rPr>
        <w:t>The ranges for the input parameters are large</w:t>
      </w:r>
      <w:r w:rsidR="00073B4F">
        <w:rPr>
          <w:lang w:val="en-US"/>
        </w:rPr>
        <w:t xml:space="preserve"> enough</w:t>
      </w:r>
      <w:r w:rsidR="00EE79AC">
        <w:rPr>
          <w:lang w:val="en-US"/>
        </w:rPr>
        <w:t xml:space="preserve"> </w:t>
      </w:r>
      <w:r w:rsidR="009A29D2">
        <w:rPr>
          <w:lang w:val="en-US"/>
        </w:rPr>
        <w:t xml:space="preserve">assumed as a very difficult situation in which </w:t>
      </w:r>
      <w:r w:rsidR="004011E7">
        <w:rPr>
          <w:lang w:val="en-US"/>
        </w:rPr>
        <w:t xml:space="preserve">very little prior knowledge can be obtained. </w:t>
      </w:r>
      <w:r w:rsidR="00F1047A" w:rsidRPr="00F1047A">
        <w:rPr>
          <w:lang w:val="en-US"/>
        </w:rPr>
        <w:t xml:space="preserve">To establish comparability between MCMC and SMC, </w:t>
      </w:r>
      <w:r w:rsidR="007F320D">
        <w:rPr>
          <w:lang w:val="en-US"/>
        </w:rPr>
        <w:t xml:space="preserve">for example, </w:t>
      </w:r>
      <w:r w:rsidR="00F1047A" w:rsidRPr="00F1047A">
        <w:rPr>
          <w:lang w:val="en-US"/>
        </w:rPr>
        <w:t xml:space="preserve">we employ 119 runs designated as the training dataset, while one </w:t>
      </w:r>
      <w:r w:rsidR="007F320D">
        <w:rPr>
          <w:lang w:val="en-US"/>
        </w:rPr>
        <w:t xml:space="preserve">left </w:t>
      </w:r>
      <w:r w:rsidR="00F1047A" w:rsidRPr="00F1047A">
        <w:rPr>
          <w:lang w:val="en-US"/>
        </w:rPr>
        <w:t xml:space="preserve">run, subjected to a 3% Gaussian noise, serves as the measurement. </w:t>
      </w:r>
      <w:r w:rsidR="007A71F6">
        <w:rPr>
          <w:lang w:val="en-US"/>
        </w:rPr>
        <w:t xml:space="preserve">The benchmark values of </w:t>
      </w:r>
      <w:r w:rsidR="007A71F6">
        <w:rPr>
          <w:lang w:val="en-GB"/>
        </w:rPr>
        <w:t>G</w:t>
      </w:r>
      <w:r w:rsidR="007A71F6" w:rsidRPr="00DE74BA">
        <w:rPr>
          <w:vertAlign w:val="subscript"/>
          <w:lang w:val="en-GB"/>
        </w:rPr>
        <w:t>1</w:t>
      </w:r>
      <w:r w:rsidR="007A71F6">
        <w:rPr>
          <w:lang w:val="en-GB"/>
        </w:rPr>
        <w:t xml:space="preserve"> to G</w:t>
      </w:r>
      <w:r w:rsidR="007A71F6" w:rsidRPr="00DE74BA">
        <w:rPr>
          <w:vertAlign w:val="subscript"/>
          <w:lang w:val="en-GB"/>
        </w:rPr>
        <w:t>6</w:t>
      </w:r>
      <w:r w:rsidR="007A71F6">
        <w:rPr>
          <w:vertAlign w:val="subscript"/>
          <w:lang w:val="en-GB"/>
        </w:rPr>
        <w:t xml:space="preserve"> </w:t>
      </w:r>
      <w:r w:rsidR="007C03D6">
        <w:rPr>
          <w:lang w:val="en-GB"/>
        </w:rPr>
        <w:t xml:space="preserve">are deterministic and known. </w:t>
      </w:r>
      <w:r w:rsidR="00F1047A" w:rsidRPr="00F1047A">
        <w:rPr>
          <w:lang w:val="en-US"/>
        </w:rPr>
        <w:t>Notably, the ground truth remains excluded from the training data, rendering it unknown to both MCMC and SMC.</w:t>
      </w:r>
      <w:r w:rsidR="007269D1">
        <w:rPr>
          <w:lang w:val="en-US"/>
        </w:rPr>
        <w:t xml:space="preserve"> </w:t>
      </w:r>
      <w:r w:rsidR="00AB2D33" w:rsidRPr="00AB2D33">
        <w:rPr>
          <w:lang w:val="en-US"/>
        </w:rPr>
        <w:t xml:space="preserve">Typically, the total number of runs is </w:t>
      </w:r>
      <w:r w:rsidR="00AD732C">
        <w:rPr>
          <w:lang w:val="en-US"/>
        </w:rPr>
        <w:t>controlled</w:t>
      </w:r>
      <w:r w:rsidR="00AB2D33" w:rsidRPr="00AB2D33">
        <w:rPr>
          <w:lang w:val="en-US"/>
        </w:rPr>
        <w:t xml:space="preserve"> by the computational time of the FE model, and as such, there are no fixed rules in place</w:t>
      </w:r>
      <w:r w:rsidR="00AB2D33">
        <w:rPr>
          <w:rFonts w:ascii="SimSun" w:eastAsia="SimSun" w:hAnsi="SimSun" w:cs="SimSun"/>
          <w:lang w:val="en-US" w:eastAsia="zh-CN"/>
        </w:rPr>
        <w:t xml:space="preserve">. </w:t>
      </w:r>
      <w:r>
        <w:rPr>
          <w:lang w:val="en-GB"/>
        </w:rPr>
        <w:t>In this study, the number</w:t>
      </w:r>
      <w:r w:rsidR="00F15519">
        <w:rPr>
          <w:lang w:val="en-GB"/>
        </w:rPr>
        <w:t xml:space="preserve"> of runs</w:t>
      </w:r>
      <w:r>
        <w:rPr>
          <w:lang w:val="en-GB"/>
        </w:rPr>
        <w:t xml:space="preserve"> </w:t>
      </w:r>
      <w:r w:rsidR="00CF7CEF">
        <w:rPr>
          <w:lang w:val="en-GB"/>
        </w:rPr>
        <w:t>is</w:t>
      </w:r>
      <w:r>
        <w:rPr>
          <w:lang w:val="en-GB"/>
        </w:rPr>
        <w:t xml:space="preserve"> chosen empirically </w:t>
      </w:r>
      <w:r w:rsidR="00895239">
        <w:rPr>
          <w:lang w:val="en-GB"/>
        </w:rPr>
        <w:t xml:space="preserve">using </w:t>
      </w:r>
      <w:r w:rsidR="00742562">
        <w:rPr>
          <w:lang w:val="en-GB"/>
        </w:rPr>
        <w:t xml:space="preserve">Latin hypercube sampling </w:t>
      </w:r>
      <w:r>
        <w:rPr>
          <w:lang w:val="en-GB"/>
        </w:rPr>
        <w:t xml:space="preserve">for </w:t>
      </w:r>
      <w:r w:rsidR="00CF7CEF">
        <w:rPr>
          <w:lang w:val="en-GB"/>
        </w:rPr>
        <w:t>a</w:t>
      </w:r>
      <w:r>
        <w:rPr>
          <w:lang w:val="en-GB"/>
        </w:rPr>
        <w:t xml:space="preserve"> balance between accuracy and efficiency.</w:t>
      </w:r>
      <w:r w:rsidR="00AD732C">
        <w:rPr>
          <w:lang w:val="en-GB"/>
        </w:rPr>
        <w:t xml:space="preserve"> </w:t>
      </w:r>
      <w:r w:rsidR="0020310A" w:rsidRPr="0020310A">
        <w:rPr>
          <w:lang w:val="en-GB"/>
        </w:rPr>
        <w:t>Here, to generate the chains or particles, we do not run the simulation explicitly for each step. Instead, we emulate the simulation output using a surrogate model (PCE) that is fitted to the simulation results obtained over the range of calibration parameters run prior to the sequential Bayesian inference.</w:t>
      </w:r>
      <w:r w:rsidR="00781CCD">
        <w:rPr>
          <w:lang w:val="en-GB"/>
        </w:rPr>
        <w:t xml:space="preserve"> It is </w:t>
      </w:r>
      <w:r w:rsidR="005E3C12">
        <w:rPr>
          <w:lang w:val="en-GB"/>
        </w:rPr>
        <w:t xml:space="preserve">worthy noted that </w:t>
      </w:r>
      <w:r w:rsidR="005A1986">
        <w:rPr>
          <w:lang w:val="en-GB"/>
        </w:rPr>
        <w:t xml:space="preserve">even </w:t>
      </w:r>
      <w:r w:rsidR="005E3C12">
        <w:rPr>
          <w:lang w:val="en-GB"/>
        </w:rPr>
        <w:t xml:space="preserve">a surrogate is not necessarily required in </w:t>
      </w:r>
      <w:r w:rsidR="00F7455E">
        <w:rPr>
          <w:lang w:val="en-GB"/>
        </w:rPr>
        <w:t>SMC</w:t>
      </w:r>
      <w:r w:rsidR="00A735ED">
        <w:rPr>
          <w:lang w:val="en-GB"/>
        </w:rPr>
        <w:t xml:space="preserve"> updating, </w:t>
      </w:r>
      <w:r w:rsidR="004D2BAB">
        <w:rPr>
          <w:lang w:val="en-GB"/>
        </w:rPr>
        <w:t xml:space="preserve">to </w:t>
      </w:r>
      <w:r w:rsidR="0020500D">
        <w:rPr>
          <w:lang w:val="en-GB"/>
        </w:rPr>
        <w:t>ensure the comparability</w:t>
      </w:r>
      <w:r w:rsidR="00DF491E">
        <w:rPr>
          <w:lang w:val="en-GB"/>
        </w:rPr>
        <w:t xml:space="preserve"> with MCMC, </w:t>
      </w:r>
      <w:r w:rsidR="006F553B">
        <w:rPr>
          <w:lang w:val="en-GB"/>
        </w:rPr>
        <w:t xml:space="preserve">the number of particles in SMC should be at least </w:t>
      </w:r>
      <w:r w:rsidR="00123B31">
        <w:rPr>
          <w:lang w:val="en-GB"/>
        </w:rPr>
        <w:t>equivalent to chains/steps in MCMC.</w:t>
      </w:r>
    </w:p>
    <w:p w14:paraId="2760C630" w14:textId="25F54B55" w:rsidR="0040019B" w:rsidRDefault="0040019B" w:rsidP="0040019B">
      <w:pPr>
        <w:pStyle w:val="Heading1"/>
        <w:rPr>
          <w:lang w:val="en-GB"/>
        </w:rPr>
      </w:pPr>
      <w:r>
        <w:rPr>
          <w:lang w:val="en-GB"/>
        </w:rPr>
        <w:t>Re</w:t>
      </w:r>
      <w:r w:rsidR="000B57D9">
        <w:rPr>
          <w:lang w:val="en-GB"/>
        </w:rPr>
        <w:t>sults and discussion</w:t>
      </w:r>
    </w:p>
    <w:p w14:paraId="50AF6678" w14:textId="70D5DF52" w:rsidR="00611374" w:rsidRDefault="00611374" w:rsidP="00611374">
      <w:pPr>
        <w:pStyle w:val="Heading2"/>
      </w:pPr>
      <w:r>
        <w:t>Case A</w:t>
      </w:r>
    </w:p>
    <w:p w14:paraId="5A339477" w14:textId="4F041C03" w:rsidR="002B6105" w:rsidRDefault="0069774F" w:rsidP="00611374">
      <w:pPr>
        <w:pStyle w:val="Firstparagraph"/>
      </w:pPr>
      <w:r>
        <w:t xml:space="preserve">To </w:t>
      </w:r>
      <w:r w:rsidR="00947453">
        <w:rPr>
          <w:lang w:val="en-US"/>
        </w:rPr>
        <w:t xml:space="preserve">visually </w:t>
      </w:r>
      <w:r>
        <w:t xml:space="preserve">see </w:t>
      </w:r>
      <w:r w:rsidR="00764457">
        <w:t xml:space="preserve">the working </w:t>
      </w:r>
      <w:r w:rsidR="00A863CC">
        <w:t>principles</w:t>
      </w:r>
      <w:r w:rsidR="00764457">
        <w:t xml:space="preserve"> </w:t>
      </w:r>
      <w:r w:rsidR="00C31AFE">
        <w:t xml:space="preserve">between </w:t>
      </w:r>
      <w:r w:rsidR="00015275">
        <w:t>SMC</w:t>
      </w:r>
      <w:r w:rsidR="00C31AFE">
        <w:t xml:space="preserve"> and </w:t>
      </w:r>
      <w:r w:rsidR="00015275">
        <w:t>MCMC</w:t>
      </w:r>
      <w:r w:rsidR="00C31AFE">
        <w:t xml:space="preserve">, Case A </w:t>
      </w:r>
      <w:r w:rsidR="001D4192">
        <w:t xml:space="preserve">only considers two input variables </w:t>
      </w:r>
      <w:r w:rsidR="00C7461D">
        <w:t>G</w:t>
      </w:r>
      <w:r w:rsidR="00C7461D" w:rsidRPr="00C7461D">
        <w:rPr>
          <w:vertAlign w:val="subscript"/>
        </w:rPr>
        <w:t>1</w:t>
      </w:r>
      <w:r w:rsidR="00C7461D">
        <w:rPr>
          <w:vertAlign w:val="subscript"/>
        </w:rPr>
        <w:t xml:space="preserve"> </w:t>
      </w:r>
      <w:r w:rsidR="00C7461D">
        <w:t>and G</w:t>
      </w:r>
      <w:r w:rsidR="00C7461D">
        <w:rPr>
          <w:vertAlign w:val="subscript"/>
        </w:rPr>
        <w:t>2</w:t>
      </w:r>
      <w:r w:rsidR="00940E68">
        <w:t xml:space="preserve"> in feasible ranges in table 1</w:t>
      </w:r>
      <w:r w:rsidR="00C7461D">
        <w:t xml:space="preserve">. </w:t>
      </w:r>
      <w:r w:rsidR="00235CAF">
        <w:t>Prior to</w:t>
      </w:r>
      <w:r w:rsidR="00A111CF">
        <w:t xml:space="preserve"> </w:t>
      </w:r>
      <w:r w:rsidR="00436D7E">
        <w:t xml:space="preserve">sequential Bayesian </w:t>
      </w:r>
      <w:r w:rsidR="00A111CF">
        <w:t>calibration</w:t>
      </w:r>
      <w:r w:rsidR="00436D7E">
        <w:t xml:space="preserve">, it is </w:t>
      </w:r>
      <w:r w:rsidR="0005569E">
        <w:t xml:space="preserve">common practice to </w:t>
      </w:r>
      <w:r w:rsidR="00753ADC">
        <w:t>perform</w:t>
      </w:r>
      <w:r w:rsidR="0005569E">
        <w:t xml:space="preserve"> sensitivity analysis (Sobol’s </w:t>
      </w:r>
      <w:r w:rsidR="0005569E">
        <w:t xml:space="preserve">indices) </w:t>
      </w:r>
      <w:r w:rsidR="0036372E">
        <w:t xml:space="preserve">to </w:t>
      </w:r>
      <w:r w:rsidR="00753ADC">
        <w:t>obtain</w:t>
      </w:r>
      <w:r w:rsidR="0036372E">
        <w:t xml:space="preserve"> a rough estimate </w:t>
      </w:r>
      <w:r w:rsidR="00FC325D">
        <w:t xml:space="preserve">of the most </w:t>
      </w:r>
      <w:r w:rsidR="001C4EED">
        <w:t>important</w:t>
      </w:r>
      <w:r w:rsidR="00FC325D">
        <w:t xml:space="preserve"> soil parameter</w:t>
      </w:r>
      <w:r w:rsidR="001C4EED">
        <w:t>.</w:t>
      </w:r>
      <w:r w:rsidR="00F75B6E">
        <w:t xml:space="preserve"> </w:t>
      </w:r>
      <w:r w:rsidR="003468C5">
        <w:t xml:space="preserve">The </w:t>
      </w:r>
      <w:r w:rsidR="00EB245B">
        <w:t xml:space="preserve">sensitivity analysis </w:t>
      </w:r>
      <w:r w:rsidR="00BC67C1">
        <w:t xml:space="preserve">shows that the </w:t>
      </w:r>
      <w:r w:rsidR="008F43DB">
        <w:t>first-order index for G</w:t>
      </w:r>
      <w:r w:rsidR="008F43DB" w:rsidRPr="00C7461D">
        <w:rPr>
          <w:vertAlign w:val="subscript"/>
        </w:rPr>
        <w:t>1</w:t>
      </w:r>
      <w:r w:rsidR="008F43DB">
        <w:rPr>
          <w:vertAlign w:val="subscript"/>
        </w:rPr>
        <w:t xml:space="preserve"> </w:t>
      </w:r>
      <w:r w:rsidR="008F43DB">
        <w:t>and G</w:t>
      </w:r>
      <w:r w:rsidR="002E09CA" w:rsidRPr="002E09CA">
        <w:rPr>
          <w:vertAlign w:val="subscript"/>
        </w:rPr>
        <w:t>2</w:t>
      </w:r>
      <w:r w:rsidR="002E09CA">
        <w:rPr>
          <w:vertAlign w:val="subscript"/>
        </w:rPr>
        <w:t xml:space="preserve"> </w:t>
      </w:r>
      <w:r w:rsidR="002E09CA">
        <w:t xml:space="preserve">are </w:t>
      </w:r>
      <w:r w:rsidR="00CB05EC">
        <w:t>2</w:t>
      </w:r>
      <w:r w:rsidR="002E09CA">
        <w:t>% and 9</w:t>
      </w:r>
      <w:r w:rsidR="00CB05EC">
        <w:t>8</w:t>
      </w:r>
      <w:r w:rsidR="002E09CA">
        <w:t>%, respectively</w:t>
      </w:r>
      <w:r w:rsidR="004F4917">
        <w:t xml:space="preserve">. </w:t>
      </w:r>
      <w:r w:rsidR="006E05D1">
        <w:t xml:space="preserve">In this study, </w:t>
      </w:r>
      <w:r w:rsidR="00E142A6">
        <w:t>despite G</w:t>
      </w:r>
      <w:r w:rsidR="00E142A6" w:rsidRPr="00E142A6">
        <w:rPr>
          <w:vertAlign w:val="subscript"/>
        </w:rPr>
        <w:t>2</w:t>
      </w:r>
      <w:r w:rsidR="00E142A6">
        <w:t xml:space="preserve">’s dominant influence, </w:t>
      </w:r>
      <w:r w:rsidR="00A46916">
        <w:t>G</w:t>
      </w:r>
      <w:r w:rsidR="00A46916" w:rsidRPr="00C7461D">
        <w:rPr>
          <w:vertAlign w:val="subscript"/>
        </w:rPr>
        <w:t>1</w:t>
      </w:r>
      <w:r w:rsidR="00A46916">
        <w:rPr>
          <w:vertAlign w:val="subscript"/>
        </w:rPr>
        <w:t xml:space="preserve"> </w:t>
      </w:r>
      <w:r w:rsidR="00A46916">
        <w:t xml:space="preserve">is still </w:t>
      </w:r>
      <w:r w:rsidR="00D137CF">
        <w:t>participating the Bayesian process</w:t>
      </w:r>
      <w:r w:rsidR="00C82336" w:rsidRPr="00C82336">
        <w:t xml:space="preserve"> </w:t>
      </w:r>
      <w:r w:rsidR="00C82336">
        <w:t>to increase the complexity of inference</w:t>
      </w:r>
      <w:r w:rsidR="00D137CF">
        <w:t xml:space="preserve">. </w:t>
      </w:r>
      <w:r w:rsidR="002138D1">
        <w:t>Figure 3 shows the</w:t>
      </w:r>
      <w:r w:rsidR="00241742">
        <w:t xml:space="preserve"> evolving</w:t>
      </w:r>
      <w:r w:rsidR="002138D1">
        <w:t xml:space="preserve"> </w:t>
      </w:r>
      <w:r w:rsidR="00D8178C">
        <w:t>distributions</w:t>
      </w:r>
      <w:r w:rsidR="00E17DF4">
        <w:t xml:space="preserve"> </w:t>
      </w:r>
      <w:r w:rsidR="009D5317">
        <w:t xml:space="preserve">of MCMC and SMC </w:t>
      </w:r>
      <w:r w:rsidR="00C82336">
        <w:t>as</w:t>
      </w:r>
      <w:r w:rsidR="00D8178C">
        <w:t xml:space="preserve"> </w:t>
      </w:r>
      <w:r w:rsidR="00547A9F">
        <w:t>excavation stages</w:t>
      </w:r>
      <w:r w:rsidR="002A2800">
        <w:t xml:space="preserve"> </w:t>
      </w:r>
      <w:r w:rsidR="00241742">
        <w:t>progress</w:t>
      </w:r>
      <w:r w:rsidR="00547A9F">
        <w:t>.</w:t>
      </w:r>
      <w:r w:rsidR="00494F42">
        <w:t xml:space="preserve"> </w:t>
      </w:r>
    </w:p>
    <w:p w14:paraId="2C717A22" w14:textId="28351A28" w:rsidR="003768B4" w:rsidRDefault="001863B3" w:rsidP="00647B3B">
      <w:pPr>
        <w:pStyle w:val="Firstparagraph"/>
        <w:ind w:firstLineChars="200" w:firstLine="440"/>
        <w:rPr>
          <w:lang w:val="en-US"/>
        </w:rPr>
      </w:pPr>
      <w:r>
        <w:t>In</w:t>
      </w:r>
      <w:r w:rsidR="002D6D68">
        <w:rPr>
          <w:lang w:val="en-US"/>
        </w:rPr>
        <w:t xml:space="preserve"> SMC</w:t>
      </w:r>
      <w:r w:rsidR="00EE0E12">
        <w:rPr>
          <w:lang w:val="en-US"/>
        </w:rPr>
        <w:t xml:space="preserve"> method </w:t>
      </w:r>
      <w:r w:rsidR="007E5094">
        <w:rPr>
          <w:lang w:val="en-US"/>
        </w:rPr>
        <w:t>as shown in Figure 3(a)-3(c)</w:t>
      </w:r>
      <w:r w:rsidR="002D6D68">
        <w:rPr>
          <w:lang w:val="en-US"/>
        </w:rPr>
        <w:t>,</w:t>
      </w:r>
      <w:r w:rsidR="00E72BF8">
        <w:rPr>
          <w:lang w:val="en-US"/>
        </w:rPr>
        <w:t xml:space="preserve"> </w:t>
      </w:r>
      <w:r w:rsidR="00637ECF">
        <w:rPr>
          <w:lang w:val="en-US"/>
        </w:rPr>
        <w:t xml:space="preserve">the </w:t>
      </w:r>
      <w:r w:rsidR="00EE0E12">
        <w:rPr>
          <w:lang w:val="en-US"/>
        </w:rPr>
        <w:t xml:space="preserve">underlying </w:t>
      </w:r>
      <w:r w:rsidR="00637ECF">
        <w:rPr>
          <w:lang w:val="en-US"/>
        </w:rPr>
        <w:t xml:space="preserve">principle is to iteratively filter a population of particles regarding their fit to new observations. </w:t>
      </w:r>
      <w:r w:rsidR="00EE0E12">
        <w:rPr>
          <w:lang w:val="en-US"/>
        </w:rPr>
        <w:t>T</w:t>
      </w:r>
      <w:r w:rsidR="000F4DDE">
        <w:rPr>
          <w:lang w:val="en-US"/>
        </w:rPr>
        <w:t xml:space="preserve">he </w:t>
      </w:r>
      <w:r w:rsidR="00B24795">
        <w:rPr>
          <w:lang w:val="en-US"/>
        </w:rPr>
        <w:t xml:space="preserve">color </w:t>
      </w:r>
      <w:r w:rsidR="0057538F">
        <w:rPr>
          <w:lang w:val="en-US"/>
        </w:rPr>
        <w:t xml:space="preserve">change </w:t>
      </w:r>
      <w:r w:rsidR="00EE0E12">
        <w:rPr>
          <w:lang w:val="en-US"/>
        </w:rPr>
        <w:t xml:space="preserve">in the figure reflects </w:t>
      </w:r>
      <w:r w:rsidR="00B24795">
        <w:rPr>
          <w:lang w:val="en-US"/>
        </w:rPr>
        <w:t>t</w:t>
      </w:r>
      <w:r w:rsidR="007529A7">
        <w:rPr>
          <w:lang w:val="en-US"/>
        </w:rPr>
        <w:t xml:space="preserve">he resampling weight </w:t>
      </w:r>
      <w:r w:rsidR="00636796">
        <w:rPr>
          <w:lang w:val="en-US"/>
        </w:rPr>
        <w:t>assigned to the particles</w:t>
      </w:r>
      <w:r w:rsidR="00385D9A">
        <w:rPr>
          <w:lang w:val="en-US"/>
        </w:rPr>
        <w:t>, which gradually narrows down</w:t>
      </w:r>
      <w:r w:rsidR="00522FBD">
        <w:rPr>
          <w:lang w:val="en-US"/>
        </w:rPr>
        <w:t xml:space="preserve"> the confidence </w:t>
      </w:r>
      <w:r w:rsidR="008329B4">
        <w:rPr>
          <w:lang w:val="en-US"/>
        </w:rPr>
        <w:t xml:space="preserve">range </w:t>
      </w:r>
      <w:r w:rsidR="00522FBD">
        <w:rPr>
          <w:lang w:val="en-US"/>
        </w:rPr>
        <w:t xml:space="preserve">until </w:t>
      </w:r>
      <w:r w:rsidR="00A67016">
        <w:rPr>
          <w:lang w:val="en-US"/>
        </w:rPr>
        <w:t>only</w:t>
      </w:r>
      <w:r w:rsidR="00891E92">
        <w:rPr>
          <w:lang w:val="en-US"/>
        </w:rPr>
        <w:t xml:space="preserve"> a</w:t>
      </w:r>
      <w:r w:rsidR="00154150">
        <w:rPr>
          <w:lang w:val="en-US"/>
        </w:rPr>
        <w:t xml:space="preserve"> few particles </w:t>
      </w:r>
      <w:r w:rsidR="00F87BDF">
        <w:rPr>
          <w:lang w:val="en-US"/>
        </w:rPr>
        <w:t xml:space="preserve">with </w:t>
      </w:r>
      <w:r w:rsidR="00891E92">
        <w:rPr>
          <w:lang w:val="en-US"/>
        </w:rPr>
        <w:t xml:space="preserve">the </w:t>
      </w:r>
      <w:r w:rsidR="00F87BDF">
        <w:rPr>
          <w:lang w:val="en-US"/>
        </w:rPr>
        <w:t>high</w:t>
      </w:r>
      <w:r w:rsidR="00891E92">
        <w:rPr>
          <w:lang w:val="en-US"/>
        </w:rPr>
        <w:t>est</w:t>
      </w:r>
      <w:r w:rsidR="00F87BDF">
        <w:rPr>
          <w:lang w:val="en-US"/>
        </w:rPr>
        <w:t xml:space="preserve"> weight </w:t>
      </w:r>
      <w:r w:rsidR="004C34EE">
        <w:rPr>
          <w:lang w:val="en-US"/>
        </w:rPr>
        <w:t>remain</w:t>
      </w:r>
      <w:r w:rsidR="00154150">
        <w:rPr>
          <w:lang w:val="en-US"/>
        </w:rPr>
        <w:t>.</w:t>
      </w:r>
      <w:r w:rsidR="00960265">
        <w:rPr>
          <w:lang w:val="en-US"/>
        </w:rPr>
        <w:t xml:space="preserve"> </w:t>
      </w:r>
      <w:r w:rsidR="006F7479">
        <w:rPr>
          <w:lang w:val="en-US"/>
        </w:rPr>
        <w:t xml:space="preserve">Practically, </w:t>
      </w:r>
      <w:r w:rsidR="00354CCA">
        <w:rPr>
          <w:lang w:val="en-US"/>
        </w:rPr>
        <w:t xml:space="preserve">the </w:t>
      </w:r>
      <w:r w:rsidR="00624DD1">
        <w:rPr>
          <w:lang w:val="en-US"/>
        </w:rPr>
        <w:t xml:space="preserve">weighting and resampling procedure of </w:t>
      </w:r>
      <w:r w:rsidR="00354CCA">
        <w:rPr>
          <w:lang w:val="en-US"/>
        </w:rPr>
        <w:t xml:space="preserve">SMC is achieved </w:t>
      </w:r>
      <w:r w:rsidR="00A3661F">
        <w:rPr>
          <w:lang w:val="en-US"/>
        </w:rPr>
        <w:t>using all the data at once</w:t>
      </w:r>
      <w:r w:rsidR="00DE6E26">
        <w:rPr>
          <w:lang w:val="en-US"/>
        </w:rPr>
        <w:t>.</w:t>
      </w:r>
      <w:bookmarkStart w:id="4" w:name="OLE_LINK3"/>
      <w:r w:rsidR="00DE6E26">
        <w:rPr>
          <w:lang w:val="en-US"/>
        </w:rPr>
        <w:t xml:space="preserve"> </w:t>
      </w:r>
      <w:r w:rsidR="00C5319E" w:rsidRPr="00C5319E">
        <w:rPr>
          <w:lang w:val="en-US"/>
        </w:rPr>
        <w:t>Th</w:t>
      </w:r>
      <w:r w:rsidR="004867F1">
        <w:rPr>
          <w:lang w:val="en-US"/>
        </w:rPr>
        <w:t>is</w:t>
      </w:r>
      <w:r w:rsidR="00C5319E" w:rsidRPr="00C5319E">
        <w:rPr>
          <w:lang w:val="en-US"/>
        </w:rPr>
        <w:t xml:space="preserve"> non-iterative nature </w:t>
      </w:r>
      <w:r w:rsidR="001C305F">
        <w:rPr>
          <w:lang w:val="en-US"/>
        </w:rPr>
        <w:t xml:space="preserve">leads to </w:t>
      </w:r>
      <w:r w:rsidR="00C5319E" w:rsidRPr="00C5319E">
        <w:rPr>
          <w:lang w:val="en-US"/>
        </w:rPr>
        <w:t>particles being independent of each other</w:t>
      </w:r>
      <w:r w:rsidR="00741686">
        <w:rPr>
          <w:lang w:val="en-US"/>
        </w:rPr>
        <w:t>. Consequently,</w:t>
      </w:r>
      <w:r w:rsidR="00C5319E">
        <w:rPr>
          <w:lang w:val="en-US"/>
        </w:rPr>
        <w:t xml:space="preserve"> it is </w:t>
      </w:r>
      <w:r w:rsidR="00741686">
        <w:rPr>
          <w:lang w:val="en-US"/>
        </w:rPr>
        <w:t>necessary</w:t>
      </w:r>
      <w:r w:rsidR="00C5319E">
        <w:rPr>
          <w:lang w:val="en-US"/>
        </w:rPr>
        <w:t xml:space="preserve"> to </w:t>
      </w:r>
      <w:r w:rsidR="00C5319E" w:rsidRPr="00C5319E">
        <w:rPr>
          <w:lang w:val="en-US"/>
        </w:rPr>
        <w:t xml:space="preserve">generate all </w:t>
      </w:r>
      <w:r w:rsidR="00741686">
        <w:rPr>
          <w:lang w:val="en-US"/>
        </w:rPr>
        <w:t>potential</w:t>
      </w:r>
      <w:r w:rsidR="00C5319E" w:rsidRPr="00C5319E">
        <w:rPr>
          <w:lang w:val="en-US"/>
        </w:rPr>
        <w:t xml:space="preserve"> particles before the updating process.</w:t>
      </w:r>
      <w:r w:rsidR="00666829">
        <w:rPr>
          <w:lang w:val="en-US"/>
        </w:rPr>
        <w:t xml:space="preserve"> This </w:t>
      </w:r>
      <w:r w:rsidR="00741686">
        <w:rPr>
          <w:lang w:val="en-US"/>
        </w:rPr>
        <w:t>means</w:t>
      </w:r>
      <w:r w:rsidR="008D0F7E">
        <w:rPr>
          <w:lang w:val="en-US"/>
        </w:rPr>
        <w:t xml:space="preserve"> that</w:t>
      </w:r>
      <w:r w:rsidR="00C5319E" w:rsidRPr="00C5319E">
        <w:rPr>
          <w:lang w:val="en-US"/>
        </w:rPr>
        <w:t xml:space="preserve"> </w:t>
      </w:r>
      <w:r w:rsidR="008D0F7E">
        <w:rPr>
          <w:lang w:val="en-US"/>
        </w:rPr>
        <w:t>the</w:t>
      </w:r>
      <w:r w:rsidR="00C5319E" w:rsidRPr="00C5319E">
        <w:rPr>
          <w:lang w:val="en-US"/>
        </w:rPr>
        <w:t xml:space="preserve"> particle</w:t>
      </w:r>
      <w:r w:rsidR="008D0F7E">
        <w:rPr>
          <w:lang w:val="en-US"/>
        </w:rPr>
        <w:t xml:space="preserve"> positions remain unchanged</w:t>
      </w:r>
      <w:r w:rsidR="00C5319E">
        <w:rPr>
          <w:lang w:val="en-US"/>
        </w:rPr>
        <w:t xml:space="preserve"> </w:t>
      </w:r>
      <w:r w:rsidR="00C5319E" w:rsidRPr="00C5319E">
        <w:rPr>
          <w:lang w:val="en-US"/>
        </w:rPr>
        <w:t xml:space="preserve">during </w:t>
      </w:r>
      <w:r w:rsidR="006F036E">
        <w:rPr>
          <w:lang w:val="en-US"/>
        </w:rPr>
        <w:t>the calibration</w:t>
      </w:r>
      <w:r w:rsidR="00C5319E" w:rsidRPr="00C5319E">
        <w:rPr>
          <w:lang w:val="en-US"/>
        </w:rPr>
        <w:t xml:space="preserve"> process</w:t>
      </w:r>
      <w:r w:rsidR="002F588D">
        <w:rPr>
          <w:lang w:val="en-US"/>
        </w:rPr>
        <w:t xml:space="preserve">, as the updates primarily affect the </w:t>
      </w:r>
      <w:r w:rsidR="00C5319E" w:rsidRPr="00C5319E">
        <w:rPr>
          <w:lang w:val="en-US"/>
        </w:rPr>
        <w:t>weights</w:t>
      </w:r>
      <w:r w:rsidR="00A80B73">
        <w:rPr>
          <w:lang w:val="en-US"/>
        </w:rPr>
        <w:t xml:space="preserve"> </w:t>
      </w:r>
      <w:r w:rsidR="00964236">
        <w:rPr>
          <w:lang w:val="en-US"/>
        </w:rPr>
        <w:t xml:space="preserve">assigned to the particles, rather than </w:t>
      </w:r>
      <w:r w:rsidR="00C5319E" w:rsidRPr="00C5319E">
        <w:rPr>
          <w:lang w:val="en-US"/>
        </w:rPr>
        <w:t>the particles themselves.</w:t>
      </w:r>
      <w:bookmarkEnd w:id="4"/>
      <w:r w:rsidR="003415B6">
        <w:rPr>
          <w:lang w:val="en-US"/>
        </w:rPr>
        <w:t xml:space="preserve"> </w:t>
      </w:r>
      <w:r w:rsidR="00647B3B">
        <w:rPr>
          <w:lang w:val="en-US"/>
        </w:rPr>
        <w:t>However</w:t>
      </w:r>
      <w:r w:rsidR="007367C6">
        <w:t xml:space="preserve">, </w:t>
      </w:r>
      <w:r w:rsidR="00647B3B">
        <w:t xml:space="preserve">in contrast, </w:t>
      </w:r>
      <w:r w:rsidR="007367C6">
        <w:t xml:space="preserve">as </w:t>
      </w:r>
      <w:r w:rsidR="00647B3B">
        <w:t>depicted</w:t>
      </w:r>
      <w:r w:rsidR="007367C6">
        <w:t xml:space="preserve"> in Figures 3(d)-3(</w:t>
      </w:r>
      <w:r w:rsidR="00CE5B70">
        <w:t>f</w:t>
      </w:r>
      <w:r w:rsidR="007367C6">
        <w:t>),</w:t>
      </w:r>
      <w:r w:rsidR="003E2C44">
        <w:t xml:space="preserve"> </w:t>
      </w:r>
      <w:r w:rsidR="00A92363">
        <w:rPr>
          <w:lang w:val="en-US"/>
        </w:rPr>
        <w:t xml:space="preserve">MCMC </w:t>
      </w:r>
      <w:r w:rsidR="003F01CA">
        <w:rPr>
          <w:lang w:val="en-US"/>
        </w:rPr>
        <w:t xml:space="preserve">adopts a different approach. It </w:t>
      </w:r>
      <w:r w:rsidR="00A92363">
        <w:rPr>
          <w:lang w:val="en-US"/>
        </w:rPr>
        <w:t>treat</w:t>
      </w:r>
      <w:r w:rsidR="003F01CA">
        <w:rPr>
          <w:lang w:val="en-US"/>
        </w:rPr>
        <w:t>s</w:t>
      </w:r>
      <w:r w:rsidR="00A92363">
        <w:rPr>
          <w:lang w:val="en-US"/>
        </w:rPr>
        <w:t xml:space="preserve"> the samples from posterior equally</w:t>
      </w:r>
      <w:r w:rsidR="00A92363">
        <w:t xml:space="preserve"> and</w:t>
      </w:r>
      <w:r w:rsidR="003E2C44">
        <w:rPr>
          <w:lang w:val="en-US"/>
        </w:rPr>
        <w:t xml:space="preserve"> </w:t>
      </w:r>
      <w:r w:rsidR="003E2C44" w:rsidRPr="003E2C44">
        <w:rPr>
          <w:lang w:val="en-US"/>
        </w:rPr>
        <w:t>specif</w:t>
      </w:r>
      <w:r w:rsidR="00EB65E3">
        <w:rPr>
          <w:lang w:val="en-US"/>
        </w:rPr>
        <w:t>ies</w:t>
      </w:r>
      <w:r w:rsidR="003E2C44" w:rsidRPr="003E2C44">
        <w:rPr>
          <w:lang w:val="en-US"/>
        </w:rPr>
        <w:t xml:space="preserve"> a random </w:t>
      </w:r>
      <w:proofErr w:type="gramStart"/>
      <w:r w:rsidR="003E2C44" w:rsidRPr="003E2C44">
        <w:rPr>
          <w:lang w:val="en-US"/>
        </w:rPr>
        <w:t>walk in</w:t>
      </w:r>
      <w:proofErr w:type="gramEnd"/>
      <w:r w:rsidR="003E2C44" w:rsidRPr="003E2C44">
        <w:rPr>
          <w:lang w:val="en-US"/>
        </w:rPr>
        <w:t xml:space="preserve"> parameter space</w:t>
      </w:r>
      <w:r w:rsidR="003E2C44">
        <w:rPr>
          <w:lang w:val="en-US"/>
        </w:rPr>
        <w:t>.</w:t>
      </w:r>
      <w:r w:rsidR="00A861AD">
        <w:rPr>
          <w:lang w:val="en-US"/>
        </w:rPr>
        <w:t xml:space="preserve"> </w:t>
      </w:r>
      <w:r w:rsidR="00517E33" w:rsidRPr="00517E33">
        <w:rPr>
          <w:lang w:val="en-US"/>
        </w:rPr>
        <w:t>Unlike SMC, the samples in MCMC are not predefined and are constructed in a correlated manner.</w:t>
      </w:r>
      <w:r w:rsidR="00517E33">
        <w:rPr>
          <w:lang w:val="en-US"/>
        </w:rPr>
        <w:t xml:space="preserve"> In</w:t>
      </w:r>
      <w:r w:rsidR="000508B4">
        <w:rPr>
          <w:lang w:val="en-US"/>
        </w:rPr>
        <w:t xml:space="preserve"> Figure 3(d), </w:t>
      </w:r>
      <w:r w:rsidR="00183B14">
        <w:rPr>
          <w:lang w:val="en-US"/>
        </w:rPr>
        <w:t xml:space="preserve">the </w:t>
      </w:r>
      <w:r w:rsidR="000508B4">
        <w:rPr>
          <w:lang w:val="en-US"/>
        </w:rPr>
        <w:t xml:space="preserve">uniform </w:t>
      </w:r>
      <w:r w:rsidR="00DC7F97">
        <w:rPr>
          <w:lang w:val="en-US"/>
        </w:rPr>
        <w:t xml:space="preserve">distribution </w:t>
      </w:r>
      <w:r w:rsidR="00183B14">
        <w:rPr>
          <w:lang w:val="en-US"/>
        </w:rPr>
        <w:t>represents the non-informative prior</w:t>
      </w:r>
      <w:r w:rsidR="00DC7F97">
        <w:rPr>
          <w:lang w:val="en-US"/>
        </w:rPr>
        <w:t>.</w:t>
      </w:r>
      <w:r w:rsidR="003E2A1E">
        <w:rPr>
          <w:lang w:val="en-US"/>
        </w:rPr>
        <w:t xml:space="preserve"> </w:t>
      </w:r>
      <w:r w:rsidR="00183B14">
        <w:rPr>
          <w:lang w:val="en-US"/>
        </w:rPr>
        <w:t>As</w:t>
      </w:r>
      <w:r w:rsidR="003E2A1E">
        <w:rPr>
          <w:lang w:val="en-US"/>
        </w:rPr>
        <w:t xml:space="preserve"> new observation </w:t>
      </w:r>
      <w:proofErr w:type="gramStart"/>
      <w:r w:rsidR="00183B14">
        <w:rPr>
          <w:lang w:val="en-US"/>
        </w:rPr>
        <w:t>are</w:t>
      </w:r>
      <w:proofErr w:type="gramEnd"/>
      <w:r w:rsidR="00183B14">
        <w:rPr>
          <w:lang w:val="en-US"/>
        </w:rPr>
        <w:t xml:space="preserve"> incor</w:t>
      </w:r>
      <w:r w:rsidR="00635CF2">
        <w:rPr>
          <w:lang w:val="en-US"/>
        </w:rPr>
        <w:t xml:space="preserve">porated, as shown </w:t>
      </w:r>
      <w:r w:rsidR="003E2A1E">
        <w:rPr>
          <w:lang w:val="en-US"/>
        </w:rPr>
        <w:t xml:space="preserve">in Figure 3(e), </w:t>
      </w:r>
      <w:r w:rsidR="00EE1443">
        <w:rPr>
          <w:lang w:val="en-US"/>
        </w:rPr>
        <w:t>new</w:t>
      </w:r>
      <w:r w:rsidR="00635CF2">
        <w:rPr>
          <w:lang w:val="en-US"/>
        </w:rPr>
        <w:t>ly</w:t>
      </w:r>
      <w:r w:rsidR="00EE1443">
        <w:rPr>
          <w:lang w:val="en-US"/>
        </w:rPr>
        <w:t xml:space="preserve"> </w:t>
      </w:r>
      <w:r w:rsidR="00E74D33">
        <w:rPr>
          <w:lang w:val="en-US"/>
        </w:rPr>
        <w:t xml:space="preserve">generated </w:t>
      </w:r>
      <w:r w:rsidR="00825D35">
        <w:rPr>
          <w:lang w:val="en-US"/>
        </w:rPr>
        <w:t xml:space="preserve">samples tend to be </w:t>
      </w:r>
      <w:r w:rsidR="00176D99">
        <w:rPr>
          <w:lang w:val="en-US"/>
        </w:rPr>
        <w:t xml:space="preserve">clustered near the vicinity of the </w:t>
      </w:r>
      <w:r w:rsidR="00111405">
        <w:rPr>
          <w:lang w:val="en-US"/>
        </w:rPr>
        <w:t xml:space="preserve">observed data, while </w:t>
      </w:r>
      <w:r w:rsidR="00CD7189">
        <w:rPr>
          <w:lang w:val="en-US"/>
        </w:rPr>
        <w:t>samples in less likely region</w:t>
      </w:r>
      <w:r w:rsidR="00111405">
        <w:rPr>
          <w:lang w:val="en-US"/>
        </w:rPr>
        <w:t>s</w:t>
      </w:r>
      <w:r w:rsidR="00CD7189">
        <w:rPr>
          <w:lang w:val="en-US"/>
        </w:rPr>
        <w:t xml:space="preserve"> will be burned</w:t>
      </w:r>
      <w:r w:rsidR="00102498">
        <w:rPr>
          <w:lang w:val="en-US"/>
        </w:rPr>
        <w:t>-in</w:t>
      </w:r>
      <w:r w:rsidR="009A2786">
        <w:rPr>
          <w:lang w:val="en-US"/>
        </w:rPr>
        <w:t xml:space="preserve">. </w:t>
      </w:r>
      <w:r w:rsidR="00111405">
        <w:rPr>
          <w:lang w:val="en-US"/>
        </w:rPr>
        <w:t xml:space="preserve">After multiple stages of random walk and burn in, </w:t>
      </w:r>
      <w:r w:rsidR="00CA691F">
        <w:rPr>
          <w:lang w:val="en-US"/>
        </w:rPr>
        <w:t xml:space="preserve">Figure 3(f) </w:t>
      </w:r>
      <w:r w:rsidR="00D22DD7">
        <w:rPr>
          <w:lang w:val="en-US"/>
        </w:rPr>
        <w:t>reveals</w:t>
      </w:r>
      <w:r w:rsidR="00CA691F">
        <w:rPr>
          <w:lang w:val="en-US"/>
        </w:rPr>
        <w:t xml:space="preserve"> the most likely region </w:t>
      </w:r>
      <w:r w:rsidR="00D22DD7">
        <w:rPr>
          <w:lang w:val="en-US"/>
        </w:rPr>
        <w:t>where the parameters are expected to reside.</w:t>
      </w:r>
    </w:p>
    <w:p w14:paraId="144AA7E8" w14:textId="2603ABD5" w:rsidR="00105D45" w:rsidRDefault="0030627D" w:rsidP="00105D45">
      <w:pPr>
        <w:pStyle w:val="Firstparagraph"/>
        <w:ind w:firstLineChars="200" w:firstLine="440"/>
        <w:sectPr w:rsidR="00105D45" w:rsidSect="000A3F87">
          <w:type w:val="continuous"/>
          <w:pgSz w:w="11907" w:h="16840" w:code="9"/>
          <w:pgMar w:top="1588" w:right="1021" w:bottom="1247" w:left="1021" w:header="709" w:footer="567" w:gutter="0"/>
          <w:cols w:num="2" w:space="340"/>
          <w:formProt w:val="0"/>
          <w:titlePg/>
          <w:docGrid w:linePitch="272" w:charSpace="4096"/>
        </w:sectPr>
      </w:pPr>
      <w:r w:rsidRPr="0030627D">
        <w:t>Figures 4(a) and 4(b) illustrate the evolution of the mean value (</w:t>
      </w:r>
      <m:oMath>
        <m:r>
          <w:rPr>
            <w:rFonts w:ascii="Cambria Math" w:eastAsia="MS Mincho" w:hAnsi="Cambria Math"/>
            <w:lang w:eastAsia="ja-JP"/>
          </w:rPr>
          <m:t>μ</m:t>
        </m:r>
      </m:oMath>
      <w:r w:rsidRPr="0030627D">
        <w:t>) and the standard deviation (</w:t>
      </w:r>
      <m:oMath>
        <m:r>
          <w:rPr>
            <w:rFonts w:ascii="Cambria Math" w:eastAsia="DengXian" w:hAnsi="Cambria Math"/>
            <w:lang w:eastAsia="ja-JP"/>
          </w:rPr>
          <m:t>σ</m:t>
        </m:r>
      </m:oMath>
      <w:r w:rsidRPr="0030627D">
        <w:t xml:space="preserve">) of </w:t>
      </w:r>
      <w:r>
        <w:rPr>
          <w:rFonts w:eastAsia="DengXian"/>
          <w:lang w:eastAsia="zh-CN"/>
        </w:rPr>
        <w:t>G</w:t>
      </w:r>
      <w:r w:rsidRPr="00DE5CD3">
        <w:rPr>
          <w:rFonts w:eastAsia="DengXian"/>
          <w:vertAlign w:val="subscript"/>
          <w:lang w:eastAsia="zh-CN"/>
        </w:rPr>
        <w:t>1</w:t>
      </w:r>
      <w:r>
        <w:rPr>
          <w:rFonts w:eastAsia="DengXian"/>
          <w:lang w:eastAsia="zh-CN"/>
        </w:rPr>
        <w:t xml:space="preserve"> and G</w:t>
      </w:r>
      <w:r w:rsidRPr="00DE5CD3">
        <w:rPr>
          <w:rFonts w:eastAsia="DengXian"/>
          <w:vertAlign w:val="subscript"/>
          <w:lang w:eastAsia="zh-CN"/>
        </w:rPr>
        <w:t>2</w:t>
      </w:r>
      <w:r w:rsidRPr="0030627D">
        <w:t xml:space="preserve"> with respect to the excavation stages. Given the low Sobol’s index for </w:t>
      </w:r>
      <w:r w:rsidR="00EA7305">
        <w:rPr>
          <w:rFonts w:eastAsia="DengXian"/>
          <w:lang w:eastAsia="zh-CN"/>
        </w:rPr>
        <w:t>G</w:t>
      </w:r>
      <w:r w:rsidR="00EA7305" w:rsidRPr="00DE5CD3">
        <w:rPr>
          <w:rFonts w:eastAsia="DengXian"/>
          <w:vertAlign w:val="subscript"/>
          <w:lang w:eastAsia="zh-CN"/>
        </w:rPr>
        <w:t>1</w:t>
      </w:r>
      <w:r w:rsidRPr="0030627D">
        <w:t xml:space="preserve"> (2%), our primary focus is directed towards </w:t>
      </w:r>
      <w:r w:rsidR="00EA7305">
        <w:rPr>
          <w:rFonts w:eastAsia="DengXian"/>
          <w:lang w:eastAsia="zh-CN"/>
        </w:rPr>
        <w:t>G</w:t>
      </w:r>
      <w:r w:rsidR="00EA7305" w:rsidRPr="00DE5CD3">
        <w:rPr>
          <w:rFonts w:eastAsia="DengXian"/>
          <w:vertAlign w:val="subscript"/>
          <w:lang w:eastAsia="zh-CN"/>
        </w:rPr>
        <w:t>2</w:t>
      </w:r>
      <w:r w:rsidRPr="0030627D">
        <w:t xml:space="preserve"> values. In Figure 4(b), both </w:t>
      </w:r>
      <w:r w:rsidR="006552DD">
        <w:t xml:space="preserve"> </w:t>
      </w:r>
      <w:r w:rsidR="00B4148E">
        <w:t xml:space="preserve">     </w:t>
      </w:r>
    </w:p>
    <w:p w14:paraId="6A8D9FFB" w14:textId="77777777" w:rsidR="00105D45" w:rsidRDefault="00105D45" w:rsidP="00105D45">
      <w:pPr>
        <w:pStyle w:val="NormalIndent"/>
        <w:rPr>
          <w:lang w:val="en-GB"/>
        </w:rPr>
      </w:pPr>
    </w:p>
    <w:p w14:paraId="0F181ECA" w14:textId="77777777" w:rsidR="00105D45" w:rsidRDefault="00105D45" w:rsidP="00105D45">
      <w:pPr>
        <w:pStyle w:val="NormalIndent"/>
        <w:rPr>
          <w:lang w:val="en-GB"/>
        </w:rPr>
        <w:sectPr w:rsidR="00105D45" w:rsidSect="00105D45">
          <w:type w:val="continuous"/>
          <w:pgSz w:w="11907" w:h="16840" w:code="9"/>
          <w:pgMar w:top="1588" w:right="1021" w:bottom="1247" w:left="1021" w:header="709" w:footer="567" w:gutter="0"/>
          <w:cols w:space="340"/>
          <w:formProt w:val="0"/>
          <w:titlePg/>
          <w:docGrid w:linePitch="272" w:charSpace="4096"/>
        </w:sectPr>
      </w:pPr>
    </w:p>
    <w:p w14:paraId="589B050D" w14:textId="4FDDBC62" w:rsidR="00105D45" w:rsidRDefault="006552DD" w:rsidP="00105D45">
      <w:pPr>
        <w:pStyle w:val="NormalIndent"/>
        <w:rPr>
          <w:noProof/>
        </w:rPr>
      </w:pPr>
      <w:r w:rsidRPr="006552DD">
        <w:rPr>
          <w:noProof/>
        </w:rPr>
        <w:drawing>
          <wp:inline distT="0" distB="0" distL="0" distR="0" wp14:anchorId="2BBA3EC8" wp14:editId="13AF0D77">
            <wp:extent cx="1800000" cy="1450442"/>
            <wp:effectExtent l="0" t="0" r="0" b="0"/>
            <wp:docPr id="18" name="图片 17">
              <a:extLst xmlns:a="http://schemas.openxmlformats.org/drawingml/2006/main">
                <a:ext uri="{FF2B5EF4-FFF2-40B4-BE49-F238E27FC236}">
                  <a16:creationId xmlns:a16="http://schemas.microsoft.com/office/drawing/2014/main" id="{17D9FF30-9586-4E79-521D-E1BE6EC46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17D9FF30-9586-4E79-521D-E1BE6EC46E59}"/>
                        </a:ext>
                      </a:extLst>
                    </pic:cNvPr>
                    <pic:cNvPicPr>
                      <a:picLocks noChangeAspect="1"/>
                    </pic:cNvPicPr>
                  </pic:nvPicPr>
                  <pic:blipFill>
                    <a:blip r:embed="rId17"/>
                    <a:stretch>
                      <a:fillRect/>
                    </a:stretch>
                  </pic:blipFill>
                  <pic:spPr>
                    <a:xfrm>
                      <a:off x="0" y="0"/>
                      <a:ext cx="1800000" cy="1450442"/>
                    </a:xfrm>
                    <a:prstGeom prst="rect">
                      <a:avLst/>
                    </a:prstGeom>
                  </pic:spPr>
                </pic:pic>
              </a:graphicData>
            </a:graphic>
          </wp:inline>
        </w:drawing>
      </w:r>
      <w:r w:rsidR="00F74144" w:rsidRPr="00F74144">
        <w:rPr>
          <w:noProof/>
        </w:rPr>
        <w:t xml:space="preserve"> </w:t>
      </w:r>
      <w:r w:rsidR="00F74144" w:rsidRPr="00F74144">
        <w:rPr>
          <w:noProof/>
        </w:rPr>
        <w:drawing>
          <wp:inline distT="0" distB="0" distL="0" distR="0" wp14:anchorId="0780B5AD" wp14:editId="781CB3D9">
            <wp:extent cx="1800000" cy="1433747"/>
            <wp:effectExtent l="0" t="0" r="0" b="0"/>
            <wp:docPr id="22" name="图片 21">
              <a:extLst xmlns:a="http://schemas.openxmlformats.org/drawingml/2006/main">
                <a:ext uri="{FF2B5EF4-FFF2-40B4-BE49-F238E27FC236}">
                  <a16:creationId xmlns:a16="http://schemas.microsoft.com/office/drawing/2014/main" id="{A94F4E11-8206-AD6A-1A98-C1B9CABE3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A94F4E11-8206-AD6A-1A98-C1B9CABE305C}"/>
                        </a:ext>
                      </a:extLst>
                    </pic:cNvPr>
                    <pic:cNvPicPr>
                      <a:picLocks noChangeAspect="1"/>
                    </pic:cNvPicPr>
                  </pic:nvPicPr>
                  <pic:blipFill>
                    <a:blip r:embed="rId18"/>
                    <a:stretch>
                      <a:fillRect/>
                    </a:stretch>
                  </pic:blipFill>
                  <pic:spPr>
                    <a:xfrm>
                      <a:off x="0" y="0"/>
                      <a:ext cx="1800000" cy="1433747"/>
                    </a:xfrm>
                    <a:prstGeom prst="rect">
                      <a:avLst/>
                    </a:prstGeom>
                  </pic:spPr>
                </pic:pic>
              </a:graphicData>
            </a:graphic>
          </wp:inline>
        </w:drawing>
      </w:r>
      <w:r w:rsidR="00F74144" w:rsidRPr="00F74144">
        <w:rPr>
          <w:noProof/>
        </w:rPr>
        <w:t xml:space="preserve"> </w:t>
      </w:r>
      <w:r w:rsidR="00F74144" w:rsidRPr="00F74144">
        <w:rPr>
          <w:noProof/>
        </w:rPr>
        <w:drawing>
          <wp:inline distT="0" distB="0" distL="0" distR="0" wp14:anchorId="381E675E" wp14:editId="7641942D">
            <wp:extent cx="1800000" cy="1418249"/>
            <wp:effectExtent l="0" t="0" r="0" b="0"/>
            <wp:docPr id="14" name="Picture 14">
              <a:extLst xmlns:a="http://schemas.openxmlformats.org/drawingml/2006/main">
                <a:ext uri="{FF2B5EF4-FFF2-40B4-BE49-F238E27FC236}">
                  <a16:creationId xmlns:a16="http://schemas.microsoft.com/office/drawing/2014/main" id="{57D5319B-C8DE-212B-E824-01F850248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57D5319B-C8DE-212B-E824-01F850248C32}"/>
                        </a:ext>
                      </a:extLst>
                    </pic:cNvPr>
                    <pic:cNvPicPr>
                      <a:picLocks noChangeAspect="1"/>
                    </pic:cNvPicPr>
                  </pic:nvPicPr>
                  <pic:blipFill>
                    <a:blip r:embed="rId19"/>
                    <a:stretch>
                      <a:fillRect/>
                    </a:stretch>
                  </pic:blipFill>
                  <pic:spPr>
                    <a:xfrm>
                      <a:off x="0" y="0"/>
                      <a:ext cx="1800000" cy="1418249"/>
                    </a:xfrm>
                    <a:prstGeom prst="rect">
                      <a:avLst/>
                    </a:prstGeom>
                  </pic:spPr>
                </pic:pic>
              </a:graphicData>
            </a:graphic>
          </wp:inline>
        </w:drawing>
      </w:r>
    </w:p>
    <w:p w14:paraId="0ED8D1D5" w14:textId="439833AD" w:rsidR="00F74144" w:rsidRDefault="004B2F46" w:rsidP="004B2F46">
      <w:pPr>
        <w:pStyle w:val="NormalIndent"/>
        <w:numPr>
          <w:ilvl w:val="0"/>
          <w:numId w:val="3"/>
        </w:numPr>
        <w:rPr>
          <w:noProof/>
        </w:rPr>
      </w:pPr>
      <w:r>
        <w:rPr>
          <w:noProof/>
        </w:rPr>
        <w:t xml:space="preserve">                                              (b)                                                (c)</w:t>
      </w:r>
    </w:p>
    <w:p w14:paraId="6DAE181C" w14:textId="4A72CD7F" w:rsidR="00F74144" w:rsidRDefault="00F74144" w:rsidP="00105D45">
      <w:pPr>
        <w:pStyle w:val="NormalIndent"/>
        <w:rPr>
          <w:lang w:val="en-GB"/>
        </w:rPr>
      </w:pPr>
      <w:r w:rsidRPr="00F74144">
        <w:rPr>
          <w:noProof/>
        </w:rPr>
        <w:drawing>
          <wp:inline distT="0" distB="0" distL="0" distR="0" wp14:anchorId="336D5786" wp14:editId="6F27661E">
            <wp:extent cx="1620000" cy="1678231"/>
            <wp:effectExtent l="0" t="0" r="0" b="0"/>
            <wp:docPr id="21" name="图片 20">
              <a:extLst xmlns:a="http://schemas.openxmlformats.org/drawingml/2006/main">
                <a:ext uri="{FF2B5EF4-FFF2-40B4-BE49-F238E27FC236}">
                  <a16:creationId xmlns:a16="http://schemas.microsoft.com/office/drawing/2014/main" id="{3DE79FF2-58A1-8EA8-9E67-AE649EEB1D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3DE79FF2-58A1-8EA8-9E67-AE649EEB1DD1}"/>
                        </a:ext>
                      </a:extLst>
                    </pic:cNvPr>
                    <pic:cNvPicPr>
                      <a:picLocks noChangeAspect="1"/>
                    </pic:cNvPicPr>
                  </pic:nvPicPr>
                  <pic:blipFill>
                    <a:blip r:embed="rId20"/>
                    <a:stretch>
                      <a:fillRect/>
                    </a:stretch>
                  </pic:blipFill>
                  <pic:spPr>
                    <a:xfrm>
                      <a:off x="0" y="0"/>
                      <a:ext cx="1620000" cy="1678231"/>
                    </a:xfrm>
                    <a:prstGeom prst="rect">
                      <a:avLst/>
                    </a:prstGeom>
                  </pic:spPr>
                </pic:pic>
              </a:graphicData>
            </a:graphic>
          </wp:inline>
        </w:drawing>
      </w:r>
      <w:r w:rsidR="004B2F46" w:rsidRPr="004B2F46">
        <w:rPr>
          <w:noProof/>
        </w:rPr>
        <w:t xml:space="preserve"> </w:t>
      </w:r>
      <w:r w:rsidR="004B2F46">
        <w:t xml:space="preserve">    </w:t>
      </w:r>
      <w:r w:rsidR="004B2F46" w:rsidRPr="004B2F46">
        <w:rPr>
          <w:noProof/>
        </w:rPr>
        <w:drawing>
          <wp:inline distT="0" distB="0" distL="0" distR="0" wp14:anchorId="6740BEE1" wp14:editId="045103F5">
            <wp:extent cx="1620000" cy="1676737"/>
            <wp:effectExtent l="0" t="0" r="0" b="0"/>
            <wp:docPr id="19" name="图片 18">
              <a:extLst xmlns:a="http://schemas.openxmlformats.org/drawingml/2006/main">
                <a:ext uri="{FF2B5EF4-FFF2-40B4-BE49-F238E27FC236}">
                  <a16:creationId xmlns:a16="http://schemas.microsoft.com/office/drawing/2014/main" id="{F31B1CC2-4998-71A9-5E56-E59D01363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F31B1CC2-4998-71A9-5E56-E59D01363BE8}"/>
                        </a:ext>
                      </a:extLst>
                    </pic:cNvPr>
                    <pic:cNvPicPr>
                      <a:picLocks noChangeAspect="1"/>
                    </pic:cNvPicPr>
                  </pic:nvPicPr>
                  <pic:blipFill>
                    <a:blip r:embed="rId21"/>
                    <a:stretch>
                      <a:fillRect/>
                    </a:stretch>
                  </pic:blipFill>
                  <pic:spPr>
                    <a:xfrm>
                      <a:off x="0" y="0"/>
                      <a:ext cx="1620000" cy="1676737"/>
                    </a:xfrm>
                    <a:prstGeom prst="rect">
                      <a:avLst/>
                    </a:prstGeom>
                  </pic:spPr>
                </pic:pic>
              </a:graphicData>
            </a:graphic>
          </wp:inline>
        </w:drawing>
      </w:r>
      <w:r w:rsidR="004B2F46" w:rsidRPr="004B2F46">
        <w:rPr>
          <w:noProof/>
        </w:rPr>
        <w:t xml:space="preserve"> </w:t>
      </w:r>
      <w:r w:rsidR="004B2F46">
        <w:rPr>
          <w:noProof/>
        </w:rPr>
        <w:t xml:space="preserve">       </w:t>
      </w:r>
      <w:r w:rsidR="004B2F46" w:rsidRPr="004B2F46">
        <w:rPr>
          <w:noProof/>
        </w:rPr>
        <w:drawing>
          <wp:inline distT="0" distB="0" distL="0" distR="0" wp14:anchorId="60331880" wp14:editId="0B59E608">
            <wp:extent cx="1620000" cy="1676737"/>
            <wp:effectExtent l="0" t="0" r="0" b="0"/>
            <wp:docPr id="15" name="Picture 15">
              <a:extLst xmlns:a="http://schemas.openxmlformats.org/drawingml/2006/main">
                <a:ext uri="{FF2B5EF4-FFF2-40B4-BE49-F238E27FC236}">
                  <a16:creationId xmlns:a16="http://schemas.microsoft.com/office/drawing/2014/main" id="{3BFB08DE-6DFB-B9FA-3E73-9712F9643C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3BFB08DE-6DFB-B9FA-3E73-9712F9643C60}"/>
                        </a:ext>
                      </a:extLst>
                    </pic:cNvPr>
                    <pic:cNvPicPr>
                      <a:picLocks noChangeAspect="1"/>
                    </pic:cNvPicPr>
                  </pic:nvPicPr>
                  <pic:blipFill>
                    <a:blip r:embed="rId22"/>
                    <a:stretch>
                      <a:fillRect/>
                    </a:stretch>
                  </pic:blipFill>
                  <pic:spPr>
                    <a:xfrm>
                      <a:off x="0" y="0"/>
                      <a:ext cx="1620000" cy="1676737"/>
                    </a:xfrm>
                    <a:prstGeom prst="rect">
                      <a:avLst/>
                    </a:prstGeom>
                  </pic:spPr>
                </pic:pic>
              </a:graphicData>
            </a:graphic>
          </wp:inline>
        </w:drawing>
      </w:r>
    </w:p>
    <w:p w14:paraId="659B24FD" w14:textId="4600731F" w:rsidR="00105D45" w:rsidRDefault="004B2F46" w:rsidP="00105D45">
      <w:pPr>
        <w:pStyle w:val="NormalIndent"/>
        <w:rPr>
          <w:lang w:val="en-GB"/>
        </w:rPr>
      </w:pPr>
      <w:r>
        <w:rPr>
          <w:lang w:val="en-GB"/>
        </w:rPr>
        <w:t xml:space="preserve">                      (d)                                            </w:t>
      </w:r>
      <w:proofErr w:type="gramStart"/>
      <w:r>
        <w:rPr>
          <w:lang w:val="en-GB"/>
        </w:rPr>
        <w:t xml:space="preserve">   (</w:t>
      </w:r>
      <w:proofErr w:type="gramEnd"/>
      <w:r>
        <w:rPr>
          <w:lang w:val="en-GB"/>
        </w:rPr>
        <w:t>e)                                                 (f)</w:t>
      </w:r>
    </w:p>
    <w:p w14:paraId="3240DB6E" w14:textId="2D3E4253" w:rsidR="00105D45" w:rsidRDefault="004B2F46" w:rsidP="00105D45">
      <w:pPr>
        <w:pStyle w:val="NormalIndent"/>
        <w:rPr>
          <w:lang w:val="en-GB"/>
        </w:rPr>
      </w:pPr>
      <w:r>
        <w:rPr>
          <w:lang w:val="en-GB"/>
        </w:rPr>
        <w:t xml:space="preserve">Figure </w:t>
      </w:r>
      <w:r w:rsidR="00B72DDB">
        <w:rPr>
          <w:lang w:val="en-GB"/>
        </w:rPr>
        <w:t xml:space="preserve">3 </w:t>
      </w:r>
      <w:r w:rsidR="003E4436">
        <w:rPr>
          <w:lang w:val="en-GB"/>
        </w:rPr>
        <w:t>Bayesian Calibration of SMC and MCMC</w:t>
      </w:r>
      <w:r w:rsidR="00D32A54">
        <w:rPr>
          <w:lang w:val="en-GB"/>
        </w:rPr>
        <w:t>: (a)-(c) for SMC, (e)-(f) for MCMC</w:t>
      </w:r>
    </w:p>
    <w:p w14:paraId="6046B996" w14:textId="77777777" w:rsidR="00105D45" w:rsidRDefault="00105D45" w:rsidP="00105D45">
      <w:pPr>
        <w:pStyle w:val="NormalIndent"/>
        <w:rPr>
          <w:lang w:val="en-GB"/>
        </w:rPr>
      </w:pPr>
    </w:p>
    <w:p w14:paraId="34FCEB60" w14:textId="4E1D976B" w:rsidR="00105D45" w:rsidRPr="00105D45" w:rsidRDefault="00105D45" w:rsidP="00105D45">
      <w:pPr>
        <w:pStyle w:val="NormalIndent"/>
        <w:ind w:left="0" w:firstLine="0"/>
        <w:rPr>
          <w:lang w:val="en-GB"/>
        </w:rPr>
        <w:sectPr w:rsidR="00105D45" w:rsidRPr="00105D45" w:rsidSect="00105D45">
          <w:type w:val="continuous"/>
          <w:pgSz w:w="11907" w:h="16840" w:code="9"/>
          <w:pgMar w:top="1588" w:right="1021" w:bottom="1247" w:left="1021" w:header="709" w:footer="567" w:gutter="0"/>
          <w:cols w:space="340"/>
          <w:formProt w:val="0"/>
          <w:titlePg/>
          <w:docGrid w:linePitch="272" w:charSpace="4096"/>
        </w:sectPr>
      </w:pPr>
    </w:p>
    <w:p w14:paraId="4471185A" w14:textId="013DA559" w:rsidR="002B6105" w:rsidRPr="001C28E4" w:rsidRDefault="0030627D" w:rsidP="00105D45">
      <w:pPr>
        <w:pStyle w:val="Firstparagraph"/>
        <w:rPr>
          <w:rFonts w:eastAsia="DengXian"/>
          <w:lang w:val="en-US" w:eastAsia="zh-CN"/>
        </w:rPr>
      </w:pPr>
      <w:r w:rsidRPr="0030627D">
        <w:t>SMC and MCMC exhibit their ability to capture the ground truth, resulting in root mean square errors of 0.16% and 1.38%, respectively.</w:t>
      </w:r>
      <w:r w:rsidR="00A170C7">
        <w:t xml:space="preserve"> </w:t>
      </w:r>
      <w:r w:rsidR="00052D51" w:rsidRPr="00052D51">
        <w:t>In terms of computational efficiency, the models were executed on a PC equipped with a 32-core Intel(R) Xeon(R) Silver 4216 CPU @ 2.10GHz and 256GB of memory. SMC, employing 5000 particles, completes the analysis in a mere 10 minutes. In contrast, MCMC, with 800 steps and 30 chains, takes over 30 minutes to achieve the same results</w:t>
      </w:r>
      <w:r w:rsidR="00052D51">
        <w:rPr>
          <w:rFonts w:ascii="SimSun" w:eastAsia="SimSun" w:hAnsi="SimSun" w:cs="SimSun" w:hint="eastAsia"/>
          <w:lang w:val="en-US" w:eastAsia="zh-CN"/>
        </w:rPr>
        <w:t>.</w:t>
      </w:r>
    </w:p>
    <w:p w14:paraId="4328CD40" w14:textId="77777777" w:rsidR="00D57004" w:rsidRDefault="005A73DC" w:rsidP="00D57004">
      <w:pPr>
        <w:pStyle w:val="Firstparagraph"/>
        <w:rPr>
          <w:rFonts w:cs="Times New Roman"/>
          <w:noProof/>
          <w:lang w:val="is-IS"/>
        </w:rPr>
      </w:pPr>
      <w:r>
        <w:rPr>
          <w:lang w:val="en-US"/>
        </w:rPr>
        <w:t>From</w:t>
      </w:r>
      <w:r w:rsidR="00597A09">
        <w:t xml:space="preserve"> the comparison, </w:t>
      </w:r>
      <w:r w:rsidR="002A2800">
        <w:t>we can see the main difference</w:t>
      </w:r>
      <w:r w:rsidR="00DD2CC0">
        <w:t xml:space="preserve">: </w:t>
      </w:r>
      <w:r w:rsidR="004C634C">
        <w:t xml:space="preserve">(1) </w:t>
      </w:r>
      <w:r w:rsidR="00F168D9">
        <w:t xml:space="preserve">With more </w:t>
      </w:r>
      <w:r w:rsidR="007B57CC">
        <w:t>information</w:t>
      </w:r>
      <w:r w:rsidR="00F168D9">
        <w:t xml:space="preserve"> obtained from excavation stages, </w:t>
      </w:r>
      <w:r w:rsidR="00DC7D05" w:rsidRPr="00DC7D05">
        <w:t>SMC achieves Bayesian updates by continuously adjusting particle weights, whereas MCMC employs a random walk approach to explore the parameter space</w:t>
      </w:r>
      <w:r w:rsidR="00DC7D05">
        <w:rPr>
          <w:rFonts w:ascii="SimSun" w:eastAsia="SimSun" w:hAnsi="SimSun" w:cs="SimSun"/>
          <w:lang w:eastAsia="zh-CN"/>
        </w:rPr>
        <w:t xml:space="preserve">. </w:t>
      </w:r>
      <w:r w:rsidR="004C634C">
        <w:rPr>
          <w:rFonts w:hint="eastAsia"/>
        </w:rPr>
        <w:t>(</w:t>
      </w:r>
      <w:r w:rsidR="004C634C">
        <w:t xml:space="preserve">2) </w:t>
      </w:r>
      <w:r>
        <w:t>The</w:t>
      </w:r>
      <w:r w:rsidR="004C634C">
        <w:t xml:space="preserve"> SMC </w:t>
      </w:r>
      <w:r w:rsidR="00814601">
        <w:t>approach is substantially quicker than the MCMC approach</w:t>
      </w:r>
      <w:r w:rsidR="0021099F">
        <w:t>.</w:t>
      </w:r>
      <w:r w:rsidR="008D7C89" w:rsidRPr="008D7C89">
        <w:rPr>
          <w:rFonts w:cs="Times New Roman"/>
          <w:noProof/>
          <w:lang w:val="is-IS"/>
        </w:rPr>
        <w:t xml:space="preserve"> </w:t>
      </w:r>
      <w:r w:rsidR="008D7C89" w:rsidRPr="008D7C89">
        <w:rPr>
          <w:noProof/>
          <w:lang w:val="is-IS"/>
        </w:rPr>
        <w:drawing>
          <wp:inline distT="0" distB="0" distL="0" distR="0" wp14:anchorId="200D994E" wp14:editId="382D37B9">
            <wp:extent cx="2160000" cy="1785335"/>
            <wp:effectExtent l="0" t="0" r="0" b="5715"/>
            <wp:docPr id="3" name="图片 2">
              <a:extLst xmlns:a="http://schemas.openxmlformats.org/drawingml/2006/main">
                <a:ext uri="{FF2B5EF4-FFF2-40B4-BE49-F238E27FC236}">
                  <a16:creationId xmlns:a16="http://schemas.microsoft.com/office/drawing/2014/main" id="{F33DEE1B-50B0-41CA-F316-20809F92D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3DEE1B-50B0-41CA-F316-20809F92DAE7}"/>
                        </a:ext>
                      </a:extLst>
                    </pic:cNvPr>
                    <pic:cNvPicPr>
                      <a:picLocks noChangeAspect="1"/>
                    </pic:cNvPicPr>
                  </pic:nvPicPr>
                  <pic:blipFill>
                    <a:blip r:embed="rId23"/>
                    <a:stretch>
                      <a:fillRect/>
                    </a:stretch>
                  </pic:blipFill>
                  <pic:spPr>
                    <a:xfrm>
                      <a:off x="0" y="0"/>
                      <a:ext cx="2160000" cy="1785335"/>
                    </a:xfrm>
                    <a:prstGeom prst="rect">
                      <a:avLst/>
                    </a:prstGeom>
                  </pic:spPr>
                </pic:pic>
              </a:graphicData>
            </a:graphic>
          </wp:inline>
        </w:drawing>
      </w:r>
    </w:p>
    <w:p w14:paraId="236091BB" w14:textId="732C3CDD" w:rsidR="00D57004" w:rsidRPr="00D57004" w:rsidRDefault="00D57004" w:rsidP="00D57004">
      <w:pPr>
        <w:pStyle w:val="NormalIndent"/>
        <w:numPr>
          <w:ilvl w:val="0"/>
          <w:numId w:val="6"/>
        </w:numPr>
      </w:pPr>
      <w:r>
        <w:t>G</w:t>
      </w:r>
      <w:r>
        <w:rPr>
          <w:vertAlign w:val="subscript"/>
        </w:rPr>
        <w:t xml:space="preserve">1 </w:t>
      </w:r>
      <w:r>
        <w:t xml:space="preserve">         </w:t>
      </w:r>
    </w:p>
    <w:p w14:paraId="1331739C" w14:textId="77777777" w:rsidR="00D57004" w:rsidRDefault="00D57004" w:rsidP="001208A0">
      <w:pPr>
        <w:pStyle w:val="Firstparagraph"/>
        <w:ind w:firstLineChars="200" w:firstLine="440"/>
        <w:rPr>
          <w:rFonts w:cs="Times New Roman"/>
          <w:noProof/>
          <w:lang w:val="is-IS"/>
        </w:rPr>
      </w:pPr>
    </w:p>
    <w:p w14:paraId="1B0B7486" w14:textId="0F56E23A" w:rsidR="00CB64A2" w:rsidRDefault="00CB64A2" w:rsidP="00D57004">
      <w:pPr>
        <w:pStyle w:val="Firstparagraph"/>
        <w:rPr>
          <w:rFonts w:cs="Times New Roman"/>
          <w:noProof/>
          <w:lang w:val="is-IS"/>
        </w:rPr>
      </w:pPr>
      <w:r w:rsidRPr="00CB64A2">
        <w:rPr>
          <w:rFonts w:cs="Times New Roman"/>
          <w:noProof/>
          <w:lang w:val="is-IS"/>
        </w:rPr>
        <w:drawing>
          <wp:inline distT="0" distB="0" distL="0" distR="0" wp14:anchorId="3DBCA78A" wp14:editId="7FE35DC0">
            <wp:extent cx="2160000" cy="1808467"/>
            <wp:effectExtent l="0" t="0" r="0" b="1905"/>
            <wp:docPr id="11" name="图片 10">
              <a:extLst xmlns:a="http://schemas.openxmlformats.org/drawingml/2006/main">
                <a:ext uri="{FF2B5EF4-FFF2-40B4-BE49-F238E27FC236}">
                  <a16:creationId xmlns:a16="http://schemas.microsoft.com/office/drawing/2014/main" id="{4B4CD313-6FAF-9CA3-0525-A91F007969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4B4CD313-6FAF-9CA3-0525-A91F007969EC}"/>
                        </a:ext>
                      </a:extLst>
                    </pic:cNvPr>
                    <pic:cNvPicPr>
                      <a:picLocks noChangeAspect="1"/>
                    </pic:cNvPicPr>
                  </pic:nvPicPr>
                  <pic:blipFill>
                    <a:blip r:embed="rId24"/>
                    <a:stretch>
                      <a:fillRect/>
                    </a:stretch>
                  </pic:blipFill>
                  <pic:spPr>
                    <a:xfrm>
                      <a:off x="0" y="0"/>
                      <a:ext cx="2160000" cy="1808467"/>
                    </a:xfrm>
                    <a:prstGeom prst="rect">
                      <a:avLst/>
                    </a:prstGeom>
                  </pic:spPr>
                </pic:pic>
              </a:graphicData>
            </a:graphic>
          </wp:inline>
        </w:drawing>
      </w:r>
    </w:p>
    <w:p w14:paraId="34837E8B" w14:textId="531CB71F" w:rsidR="001208A0" w:rsidRPr="001208A0" w:rsidRDefault="001208A0" w:rsidP="00D57004">
      <w:pPr>
        <w:pStyle w:val="NormalIndent"/>
        <w:ind w:left="1352" w:firstLine="0"/>
      </w:pPr>
      <w:r>
        <w:t>(b) G</w:t>
      </w:r>
      <w:r w:rsidRPr="001208A0">
        <w:rPr>
          <w:vertAlign w:val="subscript"/>
        </w:rPr>
        <w:t>2</w:t>
      </w:r>
    </w:p>
    <w:p w14:paraId="496D264E" w14:textId="4E9149F6" w:rsidR="001208A0" w:rsidRPr="006E2B4F" w:rsidRDefault="00AD443D" w:rsidP="00AD443D">
      <w:pPr>
        <w:pStyle w:val="NormalIndent"/>
        <w:ind w:left="0" w:firstLine="0"/>
      </w:pPr>
      <w:r>
        <w:t xml:space="preserve">Figure </w:t>
      </w:r>
      <w:r w:rsidR="00DB16EB">
        <w:t>4</w:t>
      </w:r>
      <w:r w:rsidR="006E2B4F">
        <w:t xml:space="preserve">. </w:t>
      </w:r>
      <w:r w:rsidR="00AC67AB">
        <w:t xml:space="preserve">Summary for </w:t>
      </w:r>
      <w:r w:rsidR="00FD44E4">
        <w:t xml:space="preserve">SMC and MCMC </w:t>
      </w:r>
      <w:r w:rsidR="00AC67AB">
        <w:t xml:space="preserve">in different excavation stages </w:t>
      </w:r>
      <w:r w:rsidR="006E2B4F">
        <w:t>(a) G</w:t>
      </w:r>
      <w:r w:rsidR="006E2B4F" w:rsidRPr="006E2B4F">
        <w:rPr>
          <w:vertAlign w:val="subscript"/>
        </w:rPr>
        <w:t>1</w:t>
      </w:r>
      <w:r w:rsidR="006E2B4F">
        <w:rPr>
          <w:vertAlign w:val="subscript"/>
        </w:rPr>
        <w:t xml:space="preserve"> </w:t>
      </w:r>
      <w:r w:rsidR="006E2B4F">
        <w:t xml:space="preserve">paramter </w:t>
      </w:r>
      <w:r w:rsidR="00AC67AB">
        <w:t>(b) G</w:t>
      </w:r>
      <w:r w:rsidR="00AC67AB" w:rsidRPr="00AC67AB">
        <w:rPr>
          <w:vertAlign w:val="subscript"/>
        </w:rPr>
        <w:t>2</w:t>
      </w:r>
      <w:r w:rsidR="00AC67AB">
        <w:rPr>
          <w:vertAlign w:val="subscript"/>
        </w:rPr>
        <w:t xml:space="preserve"> </w:t>
      </w:r>
      <w:r w:rsidR="00AC67AB">
        <w:t>paramter</w:t>
      </w:r>
    </w:p>
    <w:p w14:paraId="56DF1B43" w14:textId="5CBEE1B5" w:rsidR="00E6545E" w:rsidRDefault="00E6545E" w:rsidP="00E6545E">
      <w:pPr>
        <w:pStyle w:val="Heading2"/>
        <w:rPr>
          <w:lang w:val="en-US"/>
        </w:rPr>
      </w:pPr>
      <w:r>
        <w:t>Case</w:t>
      </w:r>
      <w:r>
        <w:rPr>
          <w:lang w:val="en-US"/>
        </w:rPr>
        <w:t xml:space="preserve"> B</w:t>
      </w:r>
    </w:p>
    <w:p w14:paraId="08FB8472" w14:textId="5B5963B2" w:rsidR="00B7624C" w:rsidRDefault="00A63B67" w:rsidP="001A4B20">
      <w:pPr>
        <w:pStyle w:val="NormalIndent"/>
        <w:ind w:left="0" w:firstLine="0"/>
        <w:rPr>
          <w:lang w:val="en-GB" w:eastAsia="zh-CN"/>
        </w:rPr>
      </w:pPr>
      <w:r w:rsidRPr="00A63B67">
        <w:rPr>
          <w:lang w:val="en-GB" w:eastAsia="zh-CN"/>
        </w:rPr>
        <w:t>In Case B, we evaluate the performance of MCMC and SMC in a higher-dimensional space involving six soil parameters as outlined in Table 1. Sensitivity analysis reveals that G</w:t>
      </w:r>
      <w:r w:rsidRPr="00DF4323">
        <w:rPr>
          <w:vertAlign w:val="subscript"/>
          <w:lang w:val="en-GB" w:eastAsia="zh-CN"/>
        </w:rPr>
        <w:t>2</w:t>
      </w:r>
      <w:r w:rsidRPr="00A63B67">
        <w:rPr>
          <w:lang w:val="en-GB" w:eastAsia="zh-CN"/>
        </w:rPr>
        <w:t xml:space="preserve"> (17.3%), G</w:t>
      </w:r>
      <w:r w:rsidRPr="00DF4323">
        <w:rPr>
          <w:vertAlign w:val="subscript"/>
          <w:lang w:val="en-GB" w:eastAsia="zh-CN"/>
        </w:rPr>
        <w:t>3</w:t>
      </w:r>
      <w:r w:rsidRPr="00A63B67">
        <w:rPr>
          <w:lang w:val="en-GB" w:eastAsia="zh-CN"/>
        </w:rPr>
        <w:t xml:space="preserve"> (76.3%), and G</w:t>
      </w:r>
      <w:r w:rsidRPr="00DF4323">
        <w:rPr>
          <w:vertAlign w:val="subscript"/>
          <w:lang w:val="en-GB" w:eastAsia="zh-CN"/>
        </w:rPr>
        <w:t>4</w:t>
      </w:r>
      <w:r w:rsidRPr="00A63B67">
        <w:rPr>
          <w:lang w:val="en-GB" w:eastAsia="zh-CN"/>
        </w:rPr>
        <w:t xml:space="preserve"> (2.6%) are the most influential variables. Following </w:t>
      </w:r>
      <w:proofErr w:type="gramStart"/>
      <w:r w:rsidR="00072317">
        <w:rPr>
          <w:lang w:val="en-GB" w:eastAsia="zh-CN"/>
        </w:rPr>
        <w:t>C</w:t>
      </w:r>
      <w:r w:rsidRPr="00A63B67">
        <w:rPr>
          <w:lang w:val="en-GB" w:eastAsia="zh-CN"/>
        </w:rPr>
        <w:t>ase</w:t>
      </w:r>
      <w:proofErr w:type="gramEnd"/>
      <w:r w:rsidR="009457B0">
        <w:rPr>
          <w:lang w:val="en-GB" w:eastAsia="zh-CN"/>
        </w:rPr>
        <w:t xml:space="preserve"> A</w:t>
      </w:r>
      <w:r w:rsidRPr="00A63B67">
        <w:rPr>
          <w:lang w:val="en-GB" w:eastAsia="zh-CN"/>
        </w:rPr>
        <w:t>, all parameters from G</w:t>
      </w:r>
      <w:r w:rsidRPr="009457B0">
        <w:rPr>
          <w:vertAlign w:val="subscript"/>
          <w:lang w:val="en-GB" w:eastAsia="zh-CN"/>
        </w:rPr>
        <w:t>1</w:t>
      </w:r>
      <w:r w:rsidRPr="00A63B67">
        <w:rPr>
          <w:lang w:val="en-GB" w:eastAsia="zh-CN"/>
        </w:rPr>
        <w:t xml:space="preserve"> to G</w:t>
      </w:r>
      <w:r w:rsidRPr="009457B0">
        <w:rPr>
          <w:vertAlign w:val="subscript"/>
          <w:lang w:val="en-GB" w:eastAsia="zh-CN"/>
        </w:rPr>
        <w:t>6</w:t>
      </w:r>
      <w:r w:rsidRPr="00A63B67">
        <w:rPr>
          <w:lang w:val="en-GB" w:eastAsia="zh-CN"/>
        </w:rPr>
        <w:t xml:space="preserve"> are considered to increase the complexity of the inference process. Figure 5 summarizes the mean (</w:t>
      </w:r>
      <m:oMath>
        <m:r>
          <w:rPr>
            <w:rFonts w:ascii="Cambria Math" w:eastAsia="MS Mincho" w:hAnsi="Cambria Math"/>
            <w:lang w:eastAsia="ja-JP"/>
          </w:rPr>
          <m:t>μ</m:t>
        </m:r>
      </m:oMath>
      <w:r w:rsidRPr="00A63B67">
        <w:rPr>
          <w:lang w:val="en-GB" w:eastAsia="zh-CN"/>
        </w:rPr>
        <w:t>) and one standard deviation (</w:t>
      </w:r>
      <m:oMath>
        <m:r>
          <w:rPr>
            <w:rFonts w:ascii="Cambria Math" w:eastAsia="DengXian" w:hAnsi="Cambria Math"/>
            <w:lang w:eastAsia="ja-JP"/>
          </w:rPr>
          <m:t>σ</m:t>
        </m:r>
      </m:oMath>
      <w:r w:rsidRPr="00A63B67">
        <w:rPr>
          <w:lang w:val="en-GB" w:eastAsia="zh-CN"/>
        </w:rPr>
        <w:t>) confidence range for both MCMC and SMC as excavation progresses through various stages. Out of the 119 runs used to train a surrogate model, one is reserved as the ground truth for reference. Notably, G</w:t>
      </w:r>
      <w:r w:rsidRPr="009457B0">
        <w:rPr>
          <w:vertAlign w:val="subscript"/>
          <w:lang w:val="en-GB" w:eastAsia="zh-CN"/>
        </w:rPr>
        <w:t>1</w:t>
      </w:r>
      <w:r w:rsidRPr="00A63B67">
        <w:rPr>
          <w:lang w:val="en-GB" w:eastAsia="zh-CN"/>
        </w:rPr>
        <w:t>, G</w:t>
      </w:r>
      <w:r w:rsidRPr="009457B0">
        <w:rPr>
          <w:vertAlign w:val="subscript"/>
          <w:lang w:val="en-GB" w:eastAsia="zh-CN"/>
        </w:rPr>
        <w:t>5</w:t>
      </w:r>
      <w:r w:rsidRPr="00A63B67">
        <w:rPr>
          <w:lang w:val="en-GB" w:eastAsia="zh-CN"/>
        </w:rPr>
        <w:t>, and G</w:t>
      </w:r>
      <w:r w:rsidRPr="009457B0">
        <w:rPr>
          <w:vertAlign w:val="subscript"/>
          <w:lang w:val="en-GB" w:eastAsia="zh-CN"/>
        </w:rPr>
        <w:t>6</w:t>
      </w:r>
      <w:r w:rsidRPr="00A63B67">
        <w:rPr>
          <w:lang w:val="en-GB" w:eastAsia="zh-CN"/>
        </w:rPr>
        <w:t xml:space="preserve"> struggle to </w:t>
      </w:r>
      <w:r w:rsidR="00712BBC">
        <w:rPr>
          <w:lang w:val="en-GB" w:eastAsia="zh-CN"/>
        </w:rPr>
        <w:t>a</w:t>
      </w:r>
      <w:r w:rsidRPr="00A63B67">
        <w:rPr>
          <w:lang w:val="en-GB" w:eastAsia="zh-CN"/>
        </w:rPr>
        <w:t xml:space="preserve">pproximate the ground truth </w:t>
      </w:r>
      <w:r w:rsidRPr="00A63B67">
        <w:rPr>
          <w:lang w:val="en-GB" w:eastAsia="zh-CN"/>
        </w:rPr>
        <w:lastRenderedPageBreak/>
        <w:t>due to their low Sobol's indices. Consequently, our subsequent analysis focuses solely on G</w:t>
      </w:r>
      <w:r w:rsidRPr="00712BBC">
        <w:rPr>
          <w:vertAlign w:val="subscript"/>
          <w:lang w:val="en-GB" w:eastAsia="zh-CN"/>
        </w:rPr>
        <w:t>2</w:t>
      </w:r>
      <w:r w:rsidRPr="00A63B67">
        <w:rPr>
          <w:lang w:val="en-GB" w:eastAsia="zh-CN"/>
        </w:rPr>
        <w:t xml:space="preserve"> to G</w:t>
      </w:r>
      <w:r w:rsidRPr="00712BBC">
        <w:rPr>
          <w:vertAlign w:val="subscript"/>
          <w:lang w:val="en-GB" w:eastAsia="zh-CN"/>
        </w:rPr>
        <w:t>4</w:t>
      </w:r>
      <w:r w:rsidRPr="00A63B67">
        <w:rPr>
          <w:lang w:val="en-GB" w:eastAsia="zh-CN"/>
        </w:rPr>
        <w:t xml:space="preserve">. </w:t>
      </w:r>
    </w:p>
    <w:p w14:paraId="797E0C55" w14:textId="77777777" w:rsidR="003B3029" w:rsidRDefault="00392915" w:rsidP="00B7624C">
      <w:pPr>
        <w:pStyle w:val="NormalIndent"/>
        <w:ind w:left="0" w:firstLineChars="200" w:firstLine="440"/>
        <w:rPr>
          <w:lang w:val="en-GB" w:eastAsia="zh-CN"/>
        </w:rPr>
        <w:sectPr w:rsidR="003B3029" w:rsidSect="000A3F87">
          <w:type w:val="continuous"/>
          <w:pgSz w:w="11907" w:h="16840" w:code="9"/>
          <w:pgMar w:top="1588" w:right="1021" w:bottom="1247" w:left="1021" w:header="709" w:footer="567" w:gutter="0"/>
          <w:cols w:num="2" w:space="340"/>
          <w:formProt w:val="0"/>
          <w:titlePg/>
          <w:docGrid w:linePitch="272" w:charSpace="4096"/>
        </w:sectPr>
      </w:pPr>
      <w:r>
        <w:rPr>
          <w:lang w:val="en-GB" w:eastAsia="zh-CN"/>
        </w:rPr>
        <w:t xml:space="preserve">Shown </w:t>
      </w:r>
      <w:r w:rsidR="00D53EA3">
        <w:rPr>
          <w:lang w:val="en-GB" w:eastAsia="zh-CN"/>
        </w:rPr>
        <w:t xml:space="preserve">as Figures </w:t>
      </w:r>
      <w:r w:rsidR="001B59C9">
        <w:rPr>
          <w:lang w:val="en-GB" w:eastAsia="zh-CN"/>
        </w:rPr>
        <w:t>5</w:t>
      </w:r>
      <w:r w:rsidR="00D53EA3">
        <w:rPr>
          <w:lang w:val="en-GB" w:eastAsia="zh-CN"/>
        </w:rPr>
        <w:t>(b)-</w:t>
      </w:r>
      <w:r w:rsidR="001B59C9">
        <w:rPr>
          <w:lang w:val="en-GB" w:eastAsia="zh-CN"/>
        </w:rPr>
        <w:t>5</w:t>
      </w:r>
      <w:r w:rsidR="003B5CF6">
        <w:rPr>
          <w:lang w:val="en-GB" w:eastAsia="zh-CN"/>
        </w:rPr>
        <w:t>(d)</w:t>
      </w:r>
      <w:r>
        <w:rPr>
          <w:lang w:val="en-GB" w:eastAsia="zh-CN"/>
        </w:rPr>
        <w:t>, b</w:t>
      </w:r>
      <w:r w:rsidR="00A63B67" w:rsidRPr="00A63B67">
        <w:rPr>
          <w:lang w:val="en-GB" w:eastAsia="zh-CN"/>
        </w:rPr>
        <w:t xml:space="preserve">oth MCMC and SMC initially exhibit wider result spreads at the beginning of the analysis, which gradually narrow as excavation progresses. It becomes evident that SMC yields a smaller variance compared to MCMC. However, MCMC proves adept at exploring samples </w:t>
      </w:r>
      <w:r w:rsidR="00A63B67" w:rsidRPr="00A63B67">
        <w:rPr>
          <w:lang w:val="en-GB" w:eastAsia="zh-CN"/>
        </w:rPr>
        <w:t>in high-dimensional spaces.</w:t>
      </w:r>
      <w:r>
        <w:rPr>
          <w:lang w:val="en-GB" w:eastAsia="zh-CN"/>
        </w:rPr>
        <w:t xml:space="preserve"> </w:t>
      </w:r>
      <w:r w:rsidR="00A97648" w:rsidRPr="00A97648">
        <w:rPr>
          <w:lang w:val="en-GB" w:eastAsia="zh-CN"/>
        </w:rPr>
        <w:t xml:space="preserve">As shown in Figures 5(b)-5(d), as we acquire new observational data, the posterior distribution obtained through MCMC effectively </w:t>
      </w:r>
      <w:r w:rsidR="00704438">
        <w:rPr>
          <w:lang w:val="en-GB" w:eastAsia="zh-CN"/>
        </w:rPr>
        <w:t>encomp</w:t>
      </w:r>
      <w:r w:rsidR="009C617A">
        <w:rPr>
          <w:lang w:val="en-GB" w:eastAsia="zh-CN"/>
        </w:rPr>
        <w:t xml:space="preserve">asses </w:t>
      </w:r>
      <w:r w:rsidR="00A97648" w:rsidRPr="00A97648">
        <w:rPr>
          <w:lang w:val="en-GB" w:eastAsia="zh-CN"/>
        </w:rPr>
        <w:t xml:space="preserve">the true underlying information. In contrast, SMC does not assure the same level of accuracy and demonstrates more pronounced </w:t>
      </w:r>
      <w:r w:rsidR="009C617A">
        <w:rPr>
          <w:lang w:val="en-GB" w:eastAsia="zh-CN"/>
        </w:rPr>
        <w:t>bias</w:t>
      </w:r>
      <w:r w:rsidR="00A97648" w:rsidRPr="00A97648">
        <w:rPr>
          <w:lang w:val="en-GB" w:eastAsia="zh-CN"/>
        </w:rPr>
        <w:t>.</w:t>
      </w:r>
    </w:p>
    <w:p w14:paraId="3BA5E5BF" w14:textId="6F285E7E" w:rsidR="003B3029" w:rsidRDefault="00624ED1" w:rsidP="009F7CB5">
      <w:pPr>
        <w:pStyle w:val="NormalIndent"/>
        <w:ind w:left="0" w:firstLine="0"/>
        <w:jc w:val="center"/>
        <w:rPr>
          <w:noProof/>
        </w:rPr>
      </w:pPr>
      <w:r w:rsidRPr="00624ED1">
        <w:rPr>
          <w:noProof/>
        </w:rPr>
        <w:drawing>
          <wp:inline distT="0" distB="0" distL="0" distR="0" wp14:anchorId="7C1E2470" wp14:editId="1DBC3E58">
            <wp:extent cx="1800000" cy="1451677"/>
            <wp:effectExtent l="0" t="0" r="0" b="0"/>
            <wp:docPr id="27" name="Picture 27">
              <a:extLst xmlns:a="http://schemas.openxmlformats.org/drawingml/2006/main">
                <a:ext uri="{FF2B5EF4-FFF2-40B4-BE49-F238E27FC236}">
                  <a16:creationId xmlns:a16="http://schemas.microsoft.com/office/drawing/2014/main" id="{30ACC64C-3A12-6BD3-3228-44DE2E87B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0ACC64C-3A12-6BD3-3228-44DE2E87B039}"/>
                        </a:ext>
                      </a:extLst>
                    </pic:cNvPr>
                    <pic:cNvPicPr>
                      <a:picLocks noChangeAspect="1"/>
                    </pic:cNvPicPr>
                  </pic:nvPicPr>
                  <pic:blipFill>
                    <a:blip r:embed="rId25"/>
                    <a:stretch>
                      <a:fillRect/>
                    </a:stretch>
                  </pic:blipFill>
                  <pic:spPr>
                    <a:xfrm>
                      <a:off x="0" y="0"/>
                      <a:ext cx="1800000" cy="1451677"/>
                    </a:xfrm>
                    <a:prstGeom prst="rect">
                      <a:avLst/>
                    </a:prstGeom>
                  </pic:spPr>
                </pic:pic>
              </a:graphicData>
            </a:graphic>
          </wp:inline>
        </w:drawing>
      </w:r>
      <w:r w:rsidRPr="00624ED1">
        <w:rPr>
          <w:noProof/>
        </w:rPr>
        <w:drawing>
          <wp:inline distT="0" distB="0" distL="0" distR="0" wp14:anchorId="583414C3" wp14:editId="41E86C78">
            <wp:extent cx="1800000" cy="1487838"/>
            <wp:effectExtent l="0" t="0" r="0" b="0"/>
            <wp:docPr id="7" name="图片 6">
              <a:extLst xmlns:a="http://schemas.openxmlformats.org/drawingml/2006/main">
                <a:ext uri="{FF2B5EF4-FFF2-40B4-BE49-F238E27FC236}">
                  <a16:creationId xmlns:a16="http://schemas.microsoft.com/office/drawing/2014/main" id="{199858BD-E34D-EAA1-3529-2C717B6B0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9858BD-E34D-EAA1-3529-2C717B6B065A}"/>
                        </a:ext>
                      </a:extLst>
                    </pic:cNvPr>
                    <pic:cNvPicPr>
                      <a:picLocks noChangeAspect="1"/>
                    </pic:cNvPicPr>
                  </pic:nvPicPr>
                  <pic:blipFill>
                    <a:blip r:embed="rId26"/>
                    <a:stretch>
                      <a:fillRect/>
                    </a:stretch>
                  </pic:blipFill>
                  <pic:spPr>
                    <a:xfrm>
                      <a:off x="0" y="0"/>
                      <a:ext cx="1800000" cy="1487838"/>
                    </a:xfrm>
                    <a:prstGeom prst="rect">
                      <a:avLst/>
                    </a:prstGeom>
                  </pic:spPr>
                </pic:pic>
              </a:graphicData>
            </a:graphic>
          </wp:inline>
        </w:drawing>
      </w:r>
      <w:r w:rsidR="003B3029" w:rsidRPr="00F74144">
        <w:rPr>
          <w:noProof/>
        </w:rPr>
        <w:t xml:space="preserve"> </w:t>
      </w:r>
      <w:r w:rsidRPr="00624ED1">
        <w:rPr>
          <w:noProof/>
        </w:rPr>
        <w:drawing>
          <wp:inline distT="0" distB="0" distL="0" distR="0" wp14:anchorId="15AA71B5" wp14:editId="02658140">
            <wp:extent cx="1800000" cy="1548282"/>
            <wp:effectExtent l="0" t="0" r="0" b="0"/>
            <wp:docPr id="9" name="图片 8">
              <a:extLst xmlns:a="http://schemas.openxmlformats.org/drawingml/2006/main">
                <a:ext uri="{FF2B5EF4-FFF2-40B4-BE49-F238E27FC236}">
                  <a16:creationId xmlns:a16="http://schemas.microsoft.com/office/drawing/2014/main" id="{CF9B0F26-F1F3-481F-7315-C6EF439F2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F9B0F26-F1F3-481F-7315-C6EF439F2329}"/>
                        </a:ext>
                      </a:extLst>
                    </pic:cNvPr>
                    <pic:cNvPicPr>
                      <a:picLocks noChangeAspect="1"/>
                    </pic:cNvPicPr>
                  </pic:nvPicPr>
                  <pic:blipFill>
                    <a:blip r:embed="rId27"/>
                    <a:stretch>
                      <a:fillRect/>
                    </a:stretch>
                  </pic:blipFill>
                  <pic:spPr>
                    <a:xfrm>
                      <a:off x="0" y="0"/>
                      <a:ext cx="1800000" cy="1548282"/>
                    </a:xfrm>
                    <a:prstGeom prst="rect">
                      <a:avLst/>
                    </a:prstGeom>
                  </pic:spPr>
                </pic:pic>
              </a:graphicData>
            </a:graphic>
          </wp:inline>
        </w:drawing>
      </w:r>
    </w:p>
    <w:p w14:paraId="666BACEC" w14:textId="31DB19D4" w:rsidR="003B3029" w:rsidRDefault="009F7CB5" w:rsidP="003B3029">
      <w:pPr>
        <w:pStyle w:val="NormalIndent"/>
        <w:numPr>
          <w:ilvl w:val="0"/>
          <w:numId w:val="5"/>
        </w:numPr>
        <w:rPr>
          <w:noProof/>
        </w:rPr>
      </w:pPr>
      <w:r>
        <w:rPr>
          <w:noProof/>
        </w:rPr>
        <w:t>G</w:t>
      </w:r>
      <w:r w:rsidRPr="009F7CB5">
        <w:rPr>
          <w:noProof/>
          <w:vertAlign w:val="subscript"/>
        </w:rPr>
        <w:t>1</w:t>
      </w:r>
      <w:r w:rsidR="003B3029">
        <w:rPr>
          <w:noProof/>
        </w:rPr>
        <w:t xml:space="preserve">                                     (b)</w:t>
      </w:r>
      <w:r w:rsidRPr="009F7CB5">
        <w:rPr>
          <w:noProof/>
        </w:rPr>
        <w:t xml:space="preserve"> </w:t>
      </w:r>
      <w:r>
        <w:rPr>
          <w:noProof/>
        </w:rPr>
        <w:t>G</w:t>
      </w:r>
      <w:r>
        <w:rPr>
          <w:noProof/>
          <w:vertAlign w:val="subscript"/>
        </w:rPr>
        <w:t>2</w:t>
      </w:r>
      <w:r w:rsidR="003B3029">
        <w:rPr>
          <w:noProof/>
        </w:rPr>
        <w:t xml:space="preserve">                                                (c)</w:t>
      </w:r>
      <w:r w:rsidRPr="009F7CB5">
        <w:rPr>
          <w:noProof/>
        </w:rPr>
        <w:t xml:space="preserve"> </w:t>
      </w:r>
      <w:r>
        <w:rPr>
          <w:noProof/>
        </w:rPr>
        <w:t>G</w:t>
      </w:r>
      <w:r>
        <w:rPr>
          <w:noProof/>
          <w:vertAlign w:val="subscript"/>
        </w:rPr>
        <w:t>3</w:t>
      </w:r>
    </w:p>
    <w:p w14:paraId="4BD5C016" w14:textId="7AF9BE17" w:rsidR="003B3029" w:rsidRDefault="00D10E6A" w:rsidP="009F7CB5">
      <w:pPr>
        <w:pStyle w:val="NormalIndent"/>
        <w:ind w:left="0" w:firstLine="0"/>
        <w:jc w:val="center"/>
        <w:rPr>
          <w:lang w:val="en-GB"/>
        </w:rPr>
      </w:pPr>
      <w:r w:rsidRPr="00D10E6A">
        <w:rPr>
          <w:noProof/>
        </w:rPr>
        <w:drawing>
          <wp:inline distT="0" distB="0" distL="0" distR="0" wp14:anchorId="62BF9750" wp14:editId="099B939C">
            <wp:extent cx="1800000" cy="1507072"/>
            <wp:effectExtent l="0" t="0" r="0" b="0"/>
            <wp:docPr id="28" name="Picture 28">
              <a:extLst xmlns:a="http://schemas.openxmlformats.org/drawingml/2006/main">
                <a:ext uri="{FF2B5EF4-FFF2-40B4-BE49-F238E27FC236}">
                  <a16:creationId xmlns:a16="http://schemas.microsoft.com/office/drawing/2014/main" id="{5DBF9170-A5D4-7DAA-50B6-73825BB35B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DBF9170-A5D4-7DAA-50B6-73825BB35B50}"/>
                        </a:ext>
                      </a:extLst>
                    </pic:cNvPr>
                    <pic:cNvPicPr>
                      <a:picLocks noChangeAspect="1"/>
                    </pic:cNvPicPr>
                  </pic:nvPicPr>
                  <pic:blipFill>
                    <a:blip r:embed="rId28"/>
                    <a:stretch>
                      <a:fillRect/>
                    </a:stretch>
                  </pic:blipFill>
                  <pic:spPr>
                    <a:xfrm>
                      <a:off x="0" y="0"/>
                      <a:ext cx="1800000" cy="1507072"/>
                    </a:xfrm>
                    <a:prstGeom prst="rect">
                      <a:avLst/>
                    </a:prstGeom>
                  </pic:spPr>
                </pic:pic>
              </a:graphicData>
            </a:graphic>
          </wp:inline>
        </w:drawing>
      </w:r>
      <w:r w:rsidRPr="00D10E6A">
        <w:rPr>
          <w:noProof/>
        </w:rPr>
        <w:drawing>
          <wp:inline distT="0" distB="0" distL="0" distR="0" wp14:anchorId="1BE2501C" wp14:editId="70E76893">
            <wp:extent cx="1800000" cy="1487838"/>
            <wp:effectExtent l="0" t="0" r="0" b="0"/>
            <wp:docPr id="29" name="Picture 29">
              <a:extLst xmlns:a="http://schemas.openxmlformats.org/drawingml/2006/main">
                <a:ext uri="{FF2B5EF4-FFF2-40B4-BE49-F238E27FC236}">
                  <a16:creationId xmlns:a16="http://schemas.microsoft.com/office/drawing/2014/main" id="{61A14D7E-8493-7AD3-FD97-CAC2DB214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61A14D7E-8493-7AD3-FD97-CAC2DB214B6A}"/>
                        </a:ext>
                      </a:extLst>
                    </pic:cNvPr>
                    <pic:cNvPicPr>
                      <a:picLocks noChangeAspect="1"/>
                    </pic:cNvPicPr>
                  </pic:nvPicPr>
                  <pic:blipFill>
                    <a:blip r:embed="rId29"/>
                    <a:stretch>
                      <a:fillRect/>
                    </a:stretch>
                  </pic:blipFill>
                  <pic:spPr>
                    <a:xfrm>
                      <a:off x="0" y="0"/>
                      <a:ext cx="1800000" cy="1487838"/>
                    </a:xfrm>
                    <a:prstGeom prst="rect">
                      <a:avLst/>
                    </a:prstGeom>
                  </pic:spPr>
                </pic:pic>
              </a:graphicData>
            </a:graphic>
          </wp:inline>
        </w:drawing>
      </w:r>
      <w:r w:rsidRPr="00D10E6A">
        <w:rPr>
          <w:noProof/>
        </w:rPr>
        <w:drawing>
          <wp:inline distT="0" distB="0" distL="0" distR="0" wp14:anchorId="652DFA5F" wp14:editId="1C0442D2">
            <wp:extent cx="1800000" cy="1487838"/>
            <wp:effectExtent l="0" t="0" r="0" b="0"/>
            <wp:docPr id="30" name="Picture 30">
              <a:extLst xmlns:a="http://schemas.openxmlformats.org/drawingml/2006/main">
                <a:ext uri="{FF2B5EF4-FFF2-40B4-BE49-F238E27FC236}">
                  <a16:creationId xmlns:a16="http://schemas.microsoft.com/office/drawing/2014/main" id="{6A6EDCCD-6302-D621-C02C-F3CD8C0B6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A6EDCCD-6302-D621-C02C-F3CD8C0B645B}"/>
                        </a:ext>
                      </a:extLst>
                    </pic:cNvPr>
                    <pic:cNvPicPr>
                      <a:picLocks noChangeAspect="1"/>
                    </pic:cNvPicPr>
                  </pic:nvPicPr>
                  <pic:blipFill>
                    <a:blip r:embed="rId30"/>
                    <a:stretch>
                      <a:fillRect/>
                    </a:stretch>
                  </pic:blipFill>
                  <pic:spPr>
                    <a:xfrm>
                      <a:off x="0" y="0"/>
                      <a:ext cx="1800000" cy="1487838"/>
                    </a:xfrm>
                    <a:prstGeom prst="rect">
                      <a:avLst/>
                    </a:prstGeom>
                  </pic:spPr>
                </pic:pic>
              </a:graphicData>
            </a:graphic>
          </wp:inline>
        </w:drawing>
      </w:r>
    </w:p>
    <w:p w14:paraId="6236EA7A" w14:textId="11C4EFB9" w:rsidR="003B3029" w:rsidRDefault="003B3029" w:rsidP="003B3029">
      <w:pPr>
        <w:pStyle w:val="NormalIndent"/>
        <w:rPr>
          <w:lang w:val="en-GB"/>
        </w:rPr>
      </w:pPr>
      <w:r>
        <w:rPr>
          <w:lang w:val="en-GB"/>
        </w:rPr>
        <w:t xml:space="preserve">                      (d)</w:t>
      </w:r>
      <w:r w:rsidR="009F7CB5" w:rsidRPr="009F7CB5">
        <w:rPr>
          <w:noProof/>
        </w:rPr>
        <w:t xml:space="preserve"> </w:t>
      </w:r>
      <w:r w:rsidR="009F7CB5">
        <w:rPr>
          <w:noProof/>
        </w:rPr>
        <w:t>G</w:t>
      </w:r>
      <w:r w:rsidR="009F7CB5">
        <w:rPr>
          <w:noProof/>
          <w:vertAlign w:val="subscript"/>
        </w:rPr>
        <w:t>4</w:t>
      </w:r>
      <w:r>
        <w:rPr>
          <w:lang w:val="en-GB"/>
        </w:rPr>
        <w:t xml:space="preserve">                                       </w:t>
      </w:r>
      <w:proofErr w:type="gramStart"/>
      <w:r>
        <w:rPr>
          <w:lang w:val="en-GB"/>
        </w:rPr>
        <w:t xml:space="preserve">   (</w:t>
      </w:r>
      <w:proofErr w:type="gramEnd"/>
      <w:r>
        <w:rPr>
          <w:lang w:val="en-GB"/>
        </w:rPr>
        <w:t>e)</w:t>
      </w:r>
      <w:r w:rsidR="009F7CB5" w:rsidRPr="009F7CB5">
        <w:rPr>
          <w:noProof/>
        </w:rPr>
        <w:t xml:space="preserve"> </w:t>
      </w:r>
      <w:r w:rsidR="009F7CB5">
        <w:rPr>
          <w:noProof/>
        </w:rPr>
        <w:t>G</w:t>
      </w:r>
      <w:r w:rsidR="009F7CB5">
        <w:rPr>
          <w:noProof/>
          <w:vertAlign w:val="subscript"/>
        </w:rPr>
        <w:t>5</w:t>
      </w:r>
      <w:r>
        <w:rPr>
          <w:lang w:val="en-GB"/>
        </w:rPr>
        <w:t xml:space="preserve">                                      (f)</w:t>
      </w:r>
      <w:r w:rsidR="009F7CB5" w:rsidRPr="009F7CB5">
        <w:rPr>
          <w:noProof/>
        </w:rPr>
        <w:t xml:space="preserve"> </w:t>
      </w:r>
      <w:r w:rsidR="009F7CB5">
        <w:rPr>
          <w:noProof/>
        </w:rPr>
        <w:t>G</w:t>
      </w:r>
      <w:r w:rsidR="009F7CB5">
        <w:rPr>
          <w:noProof/>
          <w:vertAlign w:val="subscript"/>
        </w:rPr>
        <w:t>6</w:t>
      </w:r>
    </w:p>
    <w:p w14:paraId="2DE619F5" w14:textId="1CB33825" w:rsidR="003B3029" w:rsidRDefault="003B3029" w:rsidP="00D10E6A">
      <w:pPr>
        <w:pStyle w:val="NormalIndent"/>
        <w:ind w:left="709" w:firstLine="0"/>
        <w:rPr>
          <w:lang w:val="en-GB" w:eastAsia="zh-CN"/>
        </w:rPr>
      </w:pPr>
      <w:r>
        <w:rPr>
          <w:lang w:val="en-GB"/>
        </w:rPr>
        <w:t xml:space="preserve">Figure </w:t>
      </w:r>
      <w:r w:rsidR="00D10E6A">
        <w:rPr>
          <w:lang w:val="en-GB"/>
        </w:rPr>
        <w:t>5</w:t>
      </w:r>
      <w:r>
        <w:rPr>
          <w:lang w:val="en-GB"/>
        </w:rPr>
        <w:t xml:space="preserve"> </w:t>
      </w:r>
      <w:r w:rsidR="00D10E6A">
        <w:t xml:space="preserve">Summary for SMC and MCMC in different excavation stages </w:t>
      </w:r>
      <w:r w:rsidR="009F7CB5">
        <w:t>for G</w:t>
      </w:r>
      <w:r w:rsidR="009F7CB5" w:rsidRPr="009F7CB5">
        <w:rPr>
          <w:vertAlign w:val="subscript"/>
        </w:rPr>
        <w:t>1</w:t>
      </w:r>
      <w:r w:rsidR="009F7CB5">
        <w:t xml:space="preserve"> to G</w:t>
      </w:r>
      <w:r w:rsidR="009F7CB5" w:rsidRPr="009F7CB5">
        <w:rPr>
          <w:vertAlign w:val="subscript"/>
        </w:rPr>
        <w:t>6</w:t>
      </w:r>
    </w:p>
    <w:p w14:paraId="68A1A1A8" w14:textId="77777777" w:rsidR="003B3029" w:rsidRDefault="003B3029" w:rsidP="00B7624C">
      <w:pPr>
        <w:pStyle w:val="NormalIndent"/>
        <w:ind w:left="0" w:firstLineChars="200" w:firstLine="440"/>
        <w:rPr>
          <w:lang w:val="en-GB" w:eastAsia="zh-CN"/>
        </w:rPr>
      </w:pPr>
    </w:p>
    <w:p w14:paraId="447D1259" w14:textId="77777777" w:rsidR="003B3029" w:rsidRDefault="003B3029" w:rsidP="00B7624C">
      <w:pPr>
        <w:pStyle w:val="NormalIndent"/>
        <w:ind w:left="0" w:firstLineChars="200" w:firstLine="440"/>
        <w:rPr>
          <w:lang w:val="en-GB" w:eastAsia="zh-CN"/>
        </w:rPr>
        <w:sectPr w:rsidR="003B3029" w:rsidSect="003B3029">
          <w:type w:val="continuous"/>
          <w:pgSz w:w="11907" w:h="16840" w:code="9"/>
          <w:pgMar w:top="1588" w:right="1021" w:bottom="1247" w:left="1021" w:header="709" w:footer="567" w:gutter="0"/>
          <w:cols w:space="340"/>
          <w:formProt w:val="0"/>
          <w:titlePg/>
          <w:docGrid w:linePitch="272" w:charSpace="4096"/>
        </w:sectPr>
      </w:pPr>
    </w:p>
    <w:p w14:paraId="41E041E0" w14:textId="1C4F8ED5" w:rsidR="00BD6608" w:rsidRDefault="00BD6608" w:rsidP="00BD6608">
      <w:pPr>
        <w:pStyle w:val="Heading1"/>
        <w:rPr>
          <w:lang w:val="en-GB"/>
        </w:rPr>
      </w:pPr>
      <w:r>
        <w:rPr>
          <w:lang w:val="en-GB"/>
        </w:rPr>
        <w:t>conclusion</w:t>
      </w:r>
    </w:p>
    <w:p w14:paraId="16E4B20B" w14:textId="612AA67B" w:rsidR="00C8245B" w:rsidRDefault="00C8245B" w:rsidP="00C8245B">
      <w:pPr>
        <w:pStyle w:val="NormalIndent"/>
        <w:ind w:left="0" w:firstLine="0"/>
      </w:pPr>
      <w:r>
        <w:rPr>
          <w:lang w:val="en-GB"/>
        </w:rPr>
        <w:t>T</w:t>
      </w:r>
      <w:r>
        <w:t>his study conducted a comparative analysis of the performance of Markov Chain Monte Carlo (MCMC) and Sequential Monte Carlo (SMC) methods for calibrating soil parameters in the context of braced excavation. Both methods demonstrated their effectiveness in updating soil parameters, particularly in low-dimensional settings.</w:t>
      </w:r>
    </w:p>
    <w:p w14:paraId="083A3CEB" w14:textId="4438E92F" w:rsidR="00C8245B" w:rsidRDefault="00C8245B" w:rsidP="00C8245B">
      <w:pPr>
        <w:pStyle w:val="NormalIndent"/>
        <w:ind w:left="0" w:firstLineChars="200" w:firstLine="440"/>
      </w:pPr>
      <w:r>
        <w:t xml:space="preserve">MCMC, with its random walk approach, showcased its proficiency in exploring high-dimensional parameter spaces, making it a suitable choice for complex and multifaceted problems. On the other hand, SMC, with its non-iterative nature, offered the advantage of parallel processing, significantly enhancing computational efficiency. This attribute makes SMC a favorable option when quick results are imperative. However, it is crucial to consider that SMC, while delivering rapid outcomes, might exhibit a narrower variance in results and may not guarantee the same level of accuracy as MCMC in high-dimensional scenarios. Therefore, the choice between </w:t>
      </w:r>
      <w:r>
        <w:t>these methods should be guided by the specific needs and priorities of the analysis, whether precision or computational efficiency takes precedence. This comparative analysis contributes valuable insights into the advantages and trade-offs of MCMC and SMC in the calibration process, particularly for applications in geotechnical engineering.</w:t>
      </w:r>
    </w:p>
    <w:p w14:paraId="077FEF8F" w14:textId="77777777" w:rsidR="00B0057E" w:rsidRDefault="00E16FD1">
      <w:pPr>
        <w:pStyle w:val="Heading1"/>
        <w:numPr>
          <w:ilvl w:val="0"/>
          <w:numId w:val="0"/>
        </w:numPr>
        <w:ind w:left="340" w:hanging="340"/>
        <w:rPr>
          <w:lang w:val="en-GB"/>
        </w:rPr>
      </w:pPr>
      <w:r>
        <w:rPr>
          <w:lang w:val="en-GB"/>
        </w:rPr>
        <w:t>ACKNOWLEDGEMENTS</w:t>
      </w:r>
    </w:p>
    <w:p w14:paraId="04F072A2" w14:textId="70C0FE79" w:rsidR="006C11C9" w:rsidRPr="006C11C9" w:rsidRDefault="006C11C9" w:rsidP="006C11C9">
      <w:pPr>
        <w:pStyle w:val="Firstparagraph"/>
      </w:pPr>
      <w:r>
        <w:t>This work is supported by XXX.</w:t>
      </w:r>
    </w:p>
    <w:p w14:paraId="2F68AA1B" w14:textId="77777777" w:rsidR="00B0057E" w:rsidRDefault="00E16FD1">
      <w:pPr>
        <w:pStyle w:val="Heading1"/>
        <w:numPr>
          <w:ilvl w:val="0"/>
          <w:numId w:val="0"/>
        </w:numPr>
        <w:ind w:left="340" w:hanging="340"/>
        <w:rPr>
          <w:lang w:val="en-GB"/>
        </w:rPr>
      </w:pPr>
      <w:r>
        <w:rPr>
          <w:lang w:val="en-GB"/>
        </w:rPr>
        <w:t>References</w:t>
      </w:r>
    </w:p>
    <w:p w14:paraId="2620962E" w14:textId="77777777" w:rsidR="00B0057E" w:rsidRDefault="00B0057E">
      <w:pPr>
        <w:pStyle w:val="References"/>
        <w:rPr>
          <w:lang w:val="en-GB"/>
        </w:rPr>
      </w:pPr>
    </w:p>
    <w:p w14:paraId="441889F6" w14:textId="77777777" w:rsidR="00B0057E" w:rsidRDefault="00B0057E">
      <w:pPr>
        <w:pStyle w:val="References"/>
        <w:rPr>
          <w:lang w:val="en-GB"/>
        </w:rPr>
      </w:pPr>
    </w:p>
    <w:p w14:paraId="5F6B41AC" w14:textId="56DD074F" w:rsidR="00254B3A" w:rsidRDefault="00254B3A">
      <w:pPr>
        <w:pStyle w:val="References"/>
        <w:rPr>
          <w:lang w:val="en-GB"/>
        </w:rPr>
      </w:pPr>
    </w:p>
    <w:p w14:paraId="4D118AF4" w14:textId="77777777" w:rsidR="00254B3A" w:rsidRDefault="00254B3A">
      <w:pPr>
        <w:pStyle w:val="References"/>
        <w:rPr>
          <w:lang w:val="en-GB"/>
        </w:rPr>
      </w:pPr>
    </w:p>
    <w:p w14:paraId="3E02F605" w14:textId="77777777" w:rsidR="00254B3A" w:rsidRDefault="00254B3A">
      <w:pPr>
        <w:pStyle w:val="References"/>
        <w:rPr>
          <w:lang w:val="en-GB"/>
        </w:rPr>
      </w:pPr>
    </w:p>
    <w:p w14:paraId="5C286BF0" w14:textId="77777777" w:rsidR="00254B3A" w:rsidRDefault="00254B3A">
      <w:pPr>
        <w:pStyle w:val="References"/>
        <w:rPr>
          <w:lang w:val="en-GB"/>
        </w:rPr>
      </w:pPr>
    </w:p>
    <w:p w14:paraId="4351254B" w14:textId="77777777" w:rsidR="00254B3A" w:rsidRDefault="00254B3A">
      <w:pPr>
        <w:pStyle w:val="References"/>
        <w:rPr>
          <w:lang w:val="en-GB"/>
        </w:rPr>
      </w:pPr>
    </w:p>
    <w:p w14:paraId="61D1C1BA" w14:textId="77777777" w:rsidR="00254B3A" w:rsidRDefault="00254B3A">
      <w:pPr>
        <w:pStyle w:val="References"/>
        <w:rPr>
          <w:lang w:val="en-GB"/>
        </w:rPr>
      </w:pPr>
    </w:p>
    <w:p w14:paraId="2E431808" w14:textId="77777777" w:rsidR="00254B3A" w:rsidRDefault="00254B3A">
      <w:pPr>
        <w:pStyle w:val="References"/>
        <w:rPr>
          <w:lang w:val="en-GB"/>
        </w:rPr>
      </w:pPr>
    </w:p>
    <w:sectPr w:rsidR="00254B3A" w:rsidSect="000A3F87">
      <w:type w:val="continuous"/>
      <w:pgSz w:w="11907" w:h="16840" w:code="9"/>
      <w:pgMar w:top="1588" w:right="1021" w:bottom="1247" w:left="1021" w:header="709" w:footer="567" w:gutter="0"/>
      <w:cols w:num="2" w:space="340"/>
      <w:formProt w:val="0"/>
      <w:titlePg/>
      <w:docGrid w:linePitch="272"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4B607" w14:textId="77777777" w:rsidR="003B2B20" w:rsidRDefault="003B2B20">
      <w:r>
        <w:separator/>
      </w:r>
    </w:p>
  </w:endnote>
  <w:endnote w:type="continuationSeparator" w:id="0">
    <w:p w14:paraId="79ED508B" w14:textId="77777777" w:rsidR="003B2B20" w:rsidRDefault="003B2B20">
      <w:r>
        <w:continuationSeparator/>
      </w:r>
    </w:p>
  </w:endnote>
  <w:endnote w:type="continuationNotice" w:id="1">
    <w:p w14:paraId="1850DB2D" w14:textId="77777777" w:rsidR="003B2B20" w:rsidRDefault="003B2B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Italic">
    <w:altName w:val="Times New Roman"/>
    <w:panose1 w:val="02020503050405090304"/>
    <w:charset w:val="01"/>
    <w:family w:val="roman"/>
    <w:pitch w:val="variable"/>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154760"/>
      <w:docPartObj>
        <w:docPartGallery w:val="Page Numbers (Bottom of Page)"/>
        <w:docPartUnique/>
      </w:docPartObj>
    </w:sdtPr>
    <w:sdtEndPr/>
    <w:sdtContent>
      <w:p w14:paraId="63D5A232" w14:textId="77777777" w:rsidR="00B0057E" w:rsidRDefault="00E16FD1" w:rsidP="00FF5CB1">
        <w:pPr>
          <w:pStyle w:val="Footer"/>
          <w:tabs>
            <w:tab w:val="clear" w:pos="4536"/>
            <w:tab w:val="clear" w:pos="9072"/>
            <w:tab w:val="right" w:pos="9781"/>
          </w:tabs>
          <w:ind w:firstLine="0"/>
          <w:jc w:val="left"/>
        </w:pPr>
        <w:r>
          <w:rPr>
            <w:rFonts w:ascii="Calibri" w:hAnsi="Calibri"/>
            <w:sz w:val="18"/>
            <w:szCs w:val="18"/>
          </w:rPr>
          <w:fldChar w:fldCharType="begin"/>
        </w:r>
        <w:r>
          <w:rPr>
            <w:rFonts w:ascii="Calibri" w:hAnsi="Calibri"/>
            <w:sz w:val="18"/>
            <w:szCs w:val="18"/>
          </w:rPr>
          <w:instrText xml:space="preserve"> PAGE </w:instrText>
        </w:r>
        <w:r>
          <w:rPr>
            <w:rFonts w:ascii="Calibri" w:hAnsi="Calibri"/>
            <w:sz w:val="18"/>
            <w:szCs w:val="18"/>
          </w:rPr>
          <w:fldChar w:fldCharType="separate"/>
        </w:r>
        <w:r w:rsidR="00E10D8B">
          <w:rPr>
            <w:rFonts w:ascii="Calibri" w:hAnsi="Calibri"/>
            <w:noProof/>
            <w:sz w:val="18"/>
            <w:szCs w:val="18"/>
          </w:rPr>
          <w:t>4</w:t>
        </w:r>
        <w:r>
          <w:rPr>
            <w:rFonts w:ascii="Calibri" w:hAnsi="Calibri"/>
            <w:sz w:val="18"/>
            <w:szCs w:val="18"/>
          </w:rPr>
          <w:fldChar w:fldCharType="end"/>
        </w:r>
        <w:r>
          <w:tab/>
        </w:r>
        <w:r>
          <w:rPr>
            <w:rFonts w:asciiTheme="minorHAnsi" w:hAnsiTheme="minorHAnsi" w:cstheme="minorHAnsi"/>
            <w:sz w:val="18"/>
            <w:szCs w:val="18"/>
          </w:rPr>
          <w:t>Proceedings of the XVIII ECSMGE 2024</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349491"/>
      <w:docPartObj>
        <w:docPartGallery w:val="Page Numbers (Bottom of Page)"/>
        <w:docPartUnique/>
      </w:docPartObj>
    </w:sdtPr>
    <w:sdtEndPr/>
    <w:sdtContent>
      <w:p w14:paraId="71BCEC2D" w14:textId="77777777" w:rsidR="00B0057E" w:rsidRDefault="00E16FD1" w:rsidP="00FF5CB1">
        <w:pPr>
          <w:pStyle w:val="Footer"/>
          <w:tabs>
            <w:tab w:val="clear" w:pos="4536"/>
            <w:tab w:val="clear" w:pos="9072"/>
            <w:tab w:val="right" w:pos="9781"/>
          </w:tabs>
          <w:ind w:firstLine="0"/>
          <w:jc w:val="left"/>
          <w:rPr>
            <w:rFonts w:asciiTheme="minorHAnsi" w:hAnsiTheme="minorHAnsi" w:cstheme="minorHAnsi"/>
            <w:sz w:val="18"/>
            <w:szCs w:val="18"/>
          </w:rPr>
        </w:pPr>
        <w:r>
          <w:rPr>
            <w:rFonts w:asciiTheme="minorHAnsi" w:hAnsiTheme="minorHAnsi" w:cstheme="minorHAnsi"/>
            <w:sz w:val="18"/>
            <w:szCs w:val="18"/>
          </w:rPr>
          <w:t>Proceedings of the XVIII ECSMGE 2024</w:t>
        </w:r>
        <w:r>
          <w:rPr>
            <w:sz w:val="18"/>
            <w:szCs w:val="18"/>
          </w:rPr>
          <w:tab/>
        </w:r>
        <w:r>
          <w:rPr>
            <w:rFonts w:asciiTheme="minorHAnsi" w:hAnsiTheme="minorHAnsi" w:cstheme="minorHAnsi"/>
            <w:sz w:val="18"/>
            <w:szCs w:val="18"/>
          </w:rPr>
          <w:fldChar w:fldCharType="begin"/>
        </w:r>
        <w:r>
          <w:rPr>
            <w:rFonts w:ascii="Calibri" w:hAnsi="Calibri" w:cs="Calibri"/>
            <w:sz w:val="18"/>
            <w:szCs w:val="18"/>
          </w:rPr>
          <w:instrText xml:space="preserve"> PAGE </w:instrText>
        </w:r>
        <w:r>
          <w:rPr>
            <w:rFonts w:ascii="Calibri" w:hAnsi="Calibri" w:cs="Calibri"/>
            <w:sz w:val="18"/>
            <w:szCs w:val="18"/>
          </w:rPr>
          <w:fldChar w:fldCharType="separate"/>
        </w:r>
        <w:r w:rsidR="00E10D8B">
          <w:rPr>
            <w:rFonts w:ascii="Calibri" w:hAnsi="Calibri" w:cs="Calibri"/>
            <w:noProof/>
            <w:sz w:val="18"/>
            <w:szCs w:val="18"/>
          </w:rPr>
          <w:t>5</w:t>
        </w:r>
        <w:r>
          <w:rPr>
            <w:rFonts w:ascii="Calibri" w:hAnsi="Calibri" w:cs="Calibri"/>
            <w:sz w:val="18"/>
            <w:szCs w:val="1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612323"/>
      <w:docPartObj>
        <w:docPartGallery w:val="Page Numbers (Bottom of Page)"/>
        <w:docPartUnique/>
      </w:docPartObj>
    </w:sdtPr>
    <w:sdtEndPr/>
    <w:sdtContent>
      <w:p w14:paraId="3B4AE186" w14:textId="77777777" w:rsidR="00B0057E" w:rsidRDefault="00E16FD1">
        <w:pPr>
          <w:pStyle w:val="Footer"/>
          <w:tabs>
            <w:tab w:val="clear" w:pos="4536"/>
            <w:tab w:val="clear" w:pos="9072"/>
          </w:tabs>
          <w:ind w:firstLine="0"/>
          <w:jc w:val="right"/>
          <w:rPr>
            <w:rFonts w:asciiTheme="minorHAnsi" w:hAnsiTheme="minorHAnsi" w:cstheme="minorHAnsi"/>
          </w:rPr>
        </w:pPr>
        <w:r>
          <w:rPr>
            <w:rFonts w:asciiTheme="minorHAnsi" w:hAnsiTheme="minorHAnsi" w:cstheme="minorHAnsi"/>
            <w:sz w:val="18"/>
            <w:szCs w:val="18"/>
          </w:rPr>
          <w:fldChar w:fldCharType="begin"/>
        </w:r>
        <w:r>
          <w:rPr>
            <w:rFonts w:ascii="Calibri" w:hAnsi="Calibri" w:cs="Calibri"/>
            <w:sz w:val="18"/>
            <w:szCs w:val="18"/>
          </w:rPr>
          <w:instrText xml:space="preserve"> PAGE </w:instrText>
        </w:r>
        <w:r>
          <w:rPr>
            <w:rFonts w:ascii="Calibri" w:hAnsi="Calibri" w:cs="Calibri"/>
            <w:sz w:val="18"/>
            <w:szCs w:val="18"/>
          </w:rPr>
          <w:fldChar w:fldCharType="separate"/>
        </w:r>
        <w:r w:rsidR="00E10D8B">
          <w:rPr>
            <w:rFonts w:ascii="Calibri" w:hAnsi="Calibri" w:cs="Calibri"/>
            <w:noProof/>
            <w:sz w:val="18"/>
            <w:szCs w:val="18"/>
          </w:rPr>
          <w:t>1</w:t>
        </w:r>
        <w:r>
          <w:rPr>
            <w:rFonts w:ascii="Calibri" w:hAnsi="Calibri" w:cs="Calibri"/>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26C36" w14:textId="77777777" w:rsidR="003B2B20" w:rsidRDefault="003B2B20">
      <w:r>
        <w:separator/>
      </w:r>
    </w:p>
  </w:footnote>
  <w:footnote w:type="continuationSeparator" w:id="0">
    <w:p w14:paraId="093EE4F4" w14:textId="77777777" w:rsidR="003B2B20" w:rsidRDefault="003B2B20">
      <w:r>
        <w:continuationSeparator/>
      </w:r>
    </w:p>
  </w:footnote>
  <w:footnote w:type="continuationNotice" w:id="1">
    <w:p w14:paraId="19C0FD31" w14:textId="77777777" w:rsidR="003B2B20" w:rsidRDefault="003B2B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C7571" w14:textId="77777777" w:rsidR="00B0057E" w:rsidRDefault="00E16FD1" w:rsidP="000A3F87">
    <w:pPr>
      <w:pStyle w:val="Header"/>
      <w:tabs>
        <w:tab w:val="clear" w:pos="4536"/>
        <w:tab w:val="clear" w:pos="9072"/>
      </w:tabs>
      <w:ind w:firstLine="0"/>
      <w:jc w:val="center"/>
      <w:rPr>
        <w:sz w:val="18"/>
        <w:szCs w:val="18"/>
      </w:rPr>
    </w:pPr>
    <w:r>
      <w:rPr>
        <w:sz w:val="18"/>
        <w:szCs w:val="18"/>
      </w:rPr>
      <w:t>Topic of paper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DB566" w14:textId="77777777" w:rsidR="00B0057E" w:rsidRDefault="00E16FD1">
    <w:pPr>
      <w:ind w:firstLine="0"/>
      <w:jc w:val="center"/>
      <w:rPr>
        <w:i/>
        <w:sz w:val="18"/>
        <w:szCs w:val="18"/>
      </w:rPr>
    </w:pPr>
    <w:r>
      <w:rPr>
        <w:i/>
        <w:sz w:val="18"/>
        <w:szCs w:val="18"/>
      </w:rPr>
      <w:t xml:space="preserve">Running title of paper </w:t>
    </w:r>
    <w:r>
      <w:rPr>
        <w:sz w:val="18"/>
        <w:szCs w:val="18"/>
      </w:rPr>
      <w:t>(maximum 1 line)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EF00A" w14:textId="77777777" w:rsidR="00B0057E" w:rsidRDefault="00E16FD1" w:rsidP="000A3F87">
    <w:pPr>
      <w:pStyle w:val="Header"/>
      <w:tabs>
        <w:tab w:val="clear" w:pos="4536"/>
        <w:tab w:val="clear" w:pos="9072"/>
        <w:tab w:val="center" w:pos="4820"/>
        <w:tab w:val="right" w:pos="9781"/>
      </w:tabs>
      <w:ind w:firstLine="0"/>
      <w:rPr>
        <w:rFonts w:asciiTheme="minorHAnsi" w:hAnsiTheme="minorHAnsi" w:cstheme="minorHAnsi"/>
        <w:b/>
        <w:szCs w:val="22"/>
      </w:rPr>
    </w:pPr>
    <w:bookmarkStart w:id="0" w:name="OLE_LINK4"/>
    <w:r>
      <w:rPr>
        <w:noProof/>
        <w:lang w:val="pt-PT" w:eastAsia="pt-PT"/>
      </w:rPr>
      <w:drawing>
        <wp:anchor distT="0" distB="0" distL="0" distR="0" simplePos="0" relativeHeight="251658240" behindDoc="1" locked="0" layoutInCell="0" allowOverlap="1" wp14:anchorId="4D256006" wp14:editId="2DE1AF01">
          <wp:simplePos x="0" y="0"/>
          <wp:positionH relativeFrom="column">
            <wp:posOffset>4124325</wp:posOffset>
          </wp:positionH>
          <wp:positionV relativeFrom="paragraph">
            <wp:posOffset>18415</wp:posOffset>
          </wp:positionV>
          <wp:extent cx="2051050" cy="723265"/>
          <wp:effectExtent l="0" t="0" r="0" b="0"/>
          <wp:wrapNone/>
          <wp:docPr id="13" name="图片 13" descr="https://assets.website-files.com/6268093ccd55a3b9bdbeeccc/626911ef944aa84d8edac7fc_LOGO%20SEM%20D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https://assets.website-files.com/6268093ccd55a3b9bdbeeccc/626911ef944aa84d8edac7fc_LOGO%20SEM%20DATAS.png"/>
                  <pic:cNvPicPr>
                    <a:picLocks noChangeAspect="1" noChangeArrowheads="1"/>
                  </pic:cNvPicPr>
                </pic:nvPicPr>
                <pic:blipFill>
                  <a:blip r:embed="rId1">
                    <a:grayscl/>
                  </a:blip>
                  <a:stretch>
                    <a:fillRect/>
                  </a:stretch>
                </pic:blipFill>
                <pic:spPr bwMode="auto">
                  <a:xfrm>
                    <a:off x="0" y="0"/>
                    <a:ext cx="2051050" cy="723265"/>
                  </a:xfrm>
                  <a:prstGeom prst="rect">
                    <a:avLst/>
                  </a:prstGeom>
                </pic:spPr>
              </pic:pic>
            </a:graphicData>
          </a:graphic>
        </wp:anchor>
      </w:drawing>
    </w:r>
    <w:bookmarkStart w:id="1" w:name="OLE_LINK1"/>
    <w:r>
      <w:rPr>
        <w:rFonts w:asciiTheme="minorHAnsi" w:hAnsiTheme="minorHAnsi" w:cstheme="minorHAnsi"/>
        <w:b/>
        <w:szCs w:val="22"/>
      </w:rPr>
      <w:t>Proceedings of the XVIII ECSMGE 2024</w:t>
    </w:r>
    <w:bookmarkEnd w:id="1"/>
    <w:r>
      <w:rPr>
        <w:rFonts w:asciiTheme="minorHAnsi" w:hAnsiTheme="minorHAnsi" w:cstheme="minorHAnsi"/>
        <w:b/>
        <w:szCs w:val="22"/>
      </w:rPr>
      <w:t xml:space="preserve"> </w:t>
    </w:r>
  </w:p>
  <w:bookmarkEnd w:id="0"/>
  <w:p w14:paraId="4FEB75B1" w14:textId="77777777" w:rsidR="00B0057E" w:rsidRDefault="00E16FD1">
    <w:pPr>
      <w:pStyle w:val="Header"/>
      <w:ind w:firstLine="0"/>
      <w:rPr>
        <w:rFonts w:asciiTheme="minorHAnsi" w:hAnsiTheme="minorHAnsi" w:cstheme="minorHAnsi"/>
        <w:bCs/>
        <w:iCs/>
        <w:sz w:val="16"/>
        <w:szCs w:val="18"/>
      </w:rPr>
    </w:pPr>
    <w:r>
      <w:rPr>
        <w:rFonts w:asciiTheme="minorHAnsi" w:hAnsiTheme="minorHAnsi" w:cstheme="minorHAnsi"/>
        <w:bCs/>
        <w:iCs/>
        <w:sz w:val="16"/>
        <w:szCs w:val="18"/>
      </w:rPr>
      <w:t>GEOTECHNICAL ENGINEERING CHALLENGES</w:t>
    </w:r>
  </w:p>
  <w:p w14:paraId="170EDAC6" w14:textId="77777777" w:rsidR="00B0057E" w:rsidRDefault="00E16FD1">
    <w:pPr>
      <w:pStyle w:val="Header"/>
      <w:ind w:firstLine="0"/>
      <w:rPr>
        <w:rFonts w:asciiTheme="minorHAnsi" w:hAnsiTheme="minorHAnsi" w:cstheme="minorHAnsi"/>
        <w:bCs/>
        <w:iCs/>
        <w:sz w:val="16"/>
        <w:szCs w:val="18"/>
      </w:rPr>
    </w:pPr>
    <w:r>
      <w:rPr>
        <w:rFonts w:asciiTheme="minorHAnsi" w:hAnsiTheme="minorHAnsi" w:cstheme="minorHAnsi"/>
        <w:bCs/>
        <w:iCs/>
        <w:sz w:val="16"/>
        <w:szCs w:val="18"/>
      </w:rPr>
      <w:t>TO MEET CURRENT AND EMERGING NEEDS OF SOCIETY</w:t>
    </w:r>
  </w:p>
  <w:p w14:paraId="2FEB9EBE" w14:textId="77777777" w:rsidR="00B0057E" w:rsidRDefault="00E16FD1">
    <w:pPr>
      <w:pStyle w:val="Header"/>
      <w:ind w:firstLine="0"/>
      <w:rPr>
        <w:rFonts w:asciiTheme="minorHAnsi" w:hAnsiTheme="minorHAnsi" w:cstheme="minorHAnsi"/>
        <w:sz w:val="16"/>
        <w:szCs w:val="16"/>
      </w:rPr>
    </w:pPr>
    <w:r>
      <w:rPr>
        <w:rFonts w:asciiTheme="minorHAnsi" w:hAnsiTheme="minorHAnsi" w:cstheme="minorHAnsi"/>
        <w:sz w:val="16"/>
        <w:szCs w:val="16"/>
      </w:rPr>
      <w:t xml:space="preserve">© 2024 the Authors </w:t>
    </w:r>
  </w:p>
  <w:p w14:paraId="532816CC" w14:textId="14C66099" w:rsidR="00B0057E" w:rsidRDefault="00E16FD1">
    <w:pPr>
      <w:pStyle w:val="Header"/>
      <w:ind w:firstLine="0"/>
      <w:rPr>
        <w:sz w:val="18"/>
        <w:szCs w:val="18"/>
      </w:rPr>
    </w:pPr>
    <w:r>
      <w:rPr>
        <w:rFonts w:asciiTheme="minorHAnsi" w:hAnsiTheme="minorHAnsi" w:cstheme="minorHAnsi"/>
        <w:sz w:val="16"/>
        <w:szCs w:val="16"/>
      </w:rPr>
      <w:t>ISBN 978-1-032-54816-6</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6FFA7" w14:textId="0E431BFC" w:rsidR="000A3F87" w:rsidRPr="006552DD" w:rsidRDefault="000A3F87" w:rsidP="0065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B6A11"/>
    <w:multiLevelType w:val="hybridMultilevel"/>
    <w:tmpl w:val="F74EF8F4"/>
    <w:lvl w:ilvl="0" w:tplc="FFFFFFFF">
      <w:start w:val="1"/>
      <w:numFmt w:val="lowerLetter"/>
      <w:lvlText w:val="(%1)"/>
      <w:lvlJc w:val="left"/>
      <w:pPr>
        <w:ind w:left="2507" w:hanging="360"/>
      </w:pPr>
      <w:rPr>
        <w:rFonts w:hint="default"/>
      </w:rPr>
    </w:lvl>
    <w:lvl w:ilvl="1" w:tplc="FFFFFFFF" w:tentative="1">
      <w:start w:val="1"/>
      <w:numFmt w:val="lowerLetter"/>
      <w:lvlText w:val="%2."/>
      <w:lvlJc w:val="left"/>
      <w:pPr>
        <w:ind w:left="3227" w:hanging="360"/>
      </w:pPr>
    </w:lvl>
    <w:lvl w:ilvl="2" w:tplc="FFFFFFFF" w:tentative="1">
      <w:start w:val="1"/>
      <w:numFmt w:val="lowerRoman"/>
      <w:lvlText w:val="%3."/>
      <w:lvlJc w:val="right"/>
      <w:pPr>
        <w:ind w:left="3947" w:hanging="180"/>
      </w:pPr>
    </w:lvl>
    <w:lvl w:ilvl="3" w:tplc="FFFFFFFF" w:tentative="1">
      <w:start w:val="1"/>
      <w:numFmt w:val="decimal"/>
      <w:lvlText w:val="%4."/>
      <w:lvlJc w:val="left"/>
      <w:pPr>
        <w:ind w:left="4667" w:hanging="360"/>
      </w:pPr>
    </w:lvl>
    <w:lvl w:ilvl="4" w:tplc="FFFFFFFF" w:tentative="1">
      <w:start w:val="1"/>
      <w:numFmt w:val="lowerLetter"/>
      <w:lvlText w:val="%5."/>
      <w:lvlJc w:val="left"/>
      <w:pPr>
        <w:ind w:left="5387" w:hanging="360"/>
      </w:pPr>
    </w:lvl>
    <w:lvl w:ilvl="5" w:tplc="FFFFFFFF" w:tentative="1">
      <w:start w:val="1"/>
      <w:numFmt w:val="lowerRoman"/>
      <w:lvlText w:val="%6."/>
      <w:lvlJc w:val="right"/>
      <w:pPr>
        <w:ind w:left="6107" w:hanging="180"/>
      </w:pPr>
    </w:lvl>
    <w:lvl w:ilvl="6" w:tplc="FFFFFFFF" w:tentative="1">
      <w:start w:val="1"/>
      <w:numFmt w:val="decimal"/>
      <w:lvlText w:val="%7."/>
      <w:lvlJc w:val="left"/>
      <w:pPr>
        <w:ind w:left="6827" w:hanging="360"/>
      </w:pPr>
    </w:lvl>
    <w:lvl w:ilvl="7" w:tplc="FFFFFFFF" w:tentative="1">
      <w:start w:val="1"/>
      <w:numFmt w:val="lowerLetter"/>
      <w:lvlText w:val="%8."/>
      <w:lvlJc w:val="left"/>
      <w:pPr>
        <w:ind w:left="7547" w:hanging="360"/>
      </w:pPr>
    </w:lvl>
    <w:lvl w:ilvl="8" w:tplc="FFFFFFFF" w:tentative="1">
      <w:start w:val="1"/>
      <w:numFmt w:val="lowerRoman"/>
      <w:lvlText w:val="%9."/>
      <w:lvlJc w:val="right"/>
      <w:pPr>
        <w:ind w:left="8267" w:hanging="180"/>
      </w:pPr>
    </w:lvl>
  </w:abstractNum>
  <w:abstractNum w:abstractNumId="1" w15:restartNumberingAfterBreak="0">
    <w:nsid w:val="351F1AD0"/>
    <w:multiLevelType w:val="hybridMultilevel"/>
    <w:tmpl w:val="E35AAE82"/>
    <w:lvl w:ilvl="0" w:tplc="D7323288">
      <w:start w:val="1"/>
      <w:numFmt w:val="lowerLetter"/>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 w15:restartNumberingAfterBreak="0">
    <w:nsid w:val="3FEE4CCD"/>
    <w:multiLevelType w:val="hybridMultilevel"/>
    <w:tmpl w:val="F9DAD1F6"/>
    <w:lvl w:ilvl="0" w:tplc="5644C5D4">
      <w:start w:val="1"/>
      <w:numFmt w:val="lowerLetter"/>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3" w15:restartNumberingAfterBreak="0">
    <w:nsid w:val="452B45B0"/>
    <w:multiLevelType w:val="multilevel"/>
    <w:tmpl w:val="63D8DCE4"/>
    <w:lvl w:ilvl="0">
      <w:start w:val="1"/>
      <w:numFmt w:val="bullet"/>
      <w:pStyle w:val="List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513D6622"/>
    <w:multiLevelType w:val="hybridMultilevel"/>
    <w:tmpl w:val="F74EF8F4"/>
    <w:lvl w:ilvl="0" w:tplc="B900ABD8">
      <w:start w:val="1"/>
      <w:numFmt w:val="lowerLetter"/>
      <w:lvlText w:val="(%1)"/>
      <w:lvlJc w:val="left"/>
      <w:pPr>
        <w:ind w:left="2507" w:hanging="360"/>
      </w:pPr>
      <w:rPr>
        <w:rFonts w:hint="default"/>
      </w:rPr>
    </w:lvl>
    <w:lvl w:ilvl="1" w:tplc="08090019" w:tentative="1">
      <w:start w:val="1"/>
      <w:numFmt w:val="lowerLetter"/>
      <w:lvlText w:val="%2."/>
      <w:lvlJc w:val="left"/>
      <w:pPr>
        <w:ind w:left="3227" w:hanging="360"/>
      </w:pPr>
    </w:lvl>
    <w:lvl w:ilvl="2" w:tplc="0809001B" w:tentative="1">
      <w:start w:val="1"/>
      <w:numFmt w:val="lowerRoman"/>
      <w:lvlText w:val="%3."/>
      <w:lvlJc w:val="right"/>
      <w:pPr>
        <w:ind w:left="3947" w:hanging="180"/>
      </w:pPr>
    </w:lvl>
    <w:lvl w:ilvl="3" w:tplc="0809000F" w:tentative="1">
      <w:start w:val="1"/>
      <w:numFmt w:val="decimal"/>
      <w:lvlText w:val="%4."/>
      <w:lvlJc w:val="left"/>
      <w:pPr>
        <w:ind w:left="4667" w:hanging="360"/>
      </w:pPr>
    </w:lvl>
    <w:lvl w:ilvl="4" w:tplc="08090019" w:tentative="1">
      <w:start w:val="1"/>
      <w:numFmt w:val="lowerLetter"/>
      <w:lvlText w:val="%5."/>
      <w:lvlJc w:val="left"/>
      <w:pPr>
        <w:ind w:left="5387" w:hanging="360"/>
      </w:pPr>
    </w:lvl>
    <w:lvl w:ilvl="5" w:tplc="0809001B" w:tentative="1">
      <w:start w:val="1"/>
      <w:numFmt w:val="lowerRoman"/>
      <w:lvlText w:val="%6."/>
      <w:lvlJc w:val="right"/>
      <w:pPr>
        <w:ind w:left="6107" w:hanging="180"/>
      </w:pPr>
    </w:lvl>
    <w:lvl w:ilvl="6" w:tplc="0809000F" w:tentative="1">
      <w:start w:val="1"/>
      <w:numFmt w:val="decimal"/>
      <w:lvlText w:val="%7."/>
      <w:lvlJc w:val="left"/>
      <w:pPr>
        <w:ind w:left="6827" w:hanging="360"/>
      </w:pPr>
    </w:lvl>
    <w:lvl w:ilvl="7" w:tplc="08090019" w:tentative="1">
      <w:start w:val="1"/>
      <w:numFmt w:val="lowerLetter"/>
      <w:lvlText w:val="%8."/>
      <w:lvlJc w:val="left"/>
      <w:pPr>
        <w:ind w:left="7547" w:hanging="360"/>
      </w:pPr>
    </w:lvl>
    <w:lvl w:ilvl="8" w:tplc="0809001B" w:tentative="1">
      <w:start w:val="1"/>
      <w:numFmt w:val="lowerRoman"/>
      <w:lvlText w:val="%9."/>
      <w:lvlJc w:val="right"/>
      <w:pPr>
        <w:ind w:left="8267" w:hanging="180"/>
      </w:pPr>
    </w:lvl>
  </w:abstractNum>
  <w:abstractNum w:abstractNumId="5" w15:restartNumberingAfterBreak="0">
    <w:nsid w:val="5C1D19BC"/>
    <w:multiLevelType w:val="multilevel"/>
    <w:tmpl w:val="D3E6CE36"/>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num w:numId="1" w16cid:durableId="2030447028">
    <w:abstractNumId w:val="5"/>
  </w:num>
  <w:num w:numId="2" w16cid:durableId="295567975">
    <w:abstractNumId w:val="3"/>
  </w:num>
  <w:num w:numId="3" w16cid:durableId="389353047">
    <w:abstractNumId w:val="4"/>
  </w:num>
  <w:num w:numId="4" w16cid:durableId="1774201769">
    <w:abstractNumId w:val="2"/>
  </w:num>
  <w:num w:numId="5" w16cid:durableId="1762220821">
    <w:abstractNumId w:val="0"/>
  </w:num>
  <w:num w:numId="6" w16cid:durableId="18219255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09"/>
  <w:autoHyphenation/>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G2sDCzMDA1tzAzMTRU0lEKTi0uzszPAykwrgUAOImoQywAAAA="/>
  </w:docVars>
  <w:rsids>
    <w:rsidRoot w:val="00B0057E"/>
    <w:rsid w:val="000011A3"/>
    <w:rsid w:val="00002FE2"/>
    <w:rsid w:val="000055C1"/>
    <w:rsid w:val="000058A2"/>
    <w:rsid w:val="00007242"/>
    <w:rsid w:val="0001206B"/>
    <w:rsid w:val="00012552"/>
    <w:rsid w:val="00013C34"/>
    <w:rsid w:val="00015275"/>
    <w:rsid w:val="000201C8"/>
    <w:rsid w:val="00021E26"/>
    <w:rsid w:val="00023D07"/>
    <w:rsid w:val="00025C4D"/>
    <w:rsid w:val="00027273"/>
    <w:rsid w:val="00027DD7"/>
    <w:rsid w:val="000302F2"/>
    <w:rsid w:val="00031304"/>
    <w:rsid w:val="000313EE"/>
    <w:rsid w:val="00035231"/>
    <w:rsid w:val="0003670A"/>
    <w:rsid w:val="00041396"/>
    <w:rsid w:val="000433A2"/>
    <w:rsid w:val="0004509D"/>
    <w:rsid w:val="000508B4"/>
    <w:rsid w:val="00052D51"/>
    <w:rsid w:val="0005569E"/>
    <w:rsid w:val="0005673B"/>
    <w:rsid w:val="00060D8C"/>
    <w:rsid w:val="000615AC"/>
    <w:rsid w:val="00062C20"/>
    <w:rsid w:val="00064690"/>
    <w:rsid w:val="000653AA"/>
    <w:rsid w:val="00066B98"/>
    <w:rsid w:val="00070B82"/>
    <w:rsid w:val="00070BBF"/>
    <w:rsid w:val="00070DDD"/>
    <w:rsid w:val="00071AD6"/>
    <w:rsid w:val="00072317"/>
    <w:rsid w:val="00072E73"/>
    <w:rsid w:val="00073B4F"/>
    <w:rsid w:val="00073B78"/>
    <w:rsid w:val="00074577"/>
    <w:rsid w:val="0007794B"/>
    <w:rsid w:val="00080DF5"/>
    <w:rsid w:val="000826CA"/>
    <w:rsid w:val="00083CC1"/>
    <w:rsid w:val="00084092"/>
    <w:rsid w:val="00084409"/>
    <w:rsid w:val="000866D3"/>
    <w:rsid w:val="00087A41"/>
    <w:rsid w:val="00092036"/>
    <w:rsid w:val="00093153"/>
    <w:rsid w:val="000A2B69"/>
    <w:rsid w:val="000A3F87"/>
    <w:rsid w:val="000A5257"/>
    <w:rsid w:val="000A5275"/>
    <w:rsid w:val="000A79B3"/>
    <w:rsid w:val="000B1A94"/>
    <w:rsid w:val="000B2435"/>
    <w:rsid w:val="000B57D9"/>
    <w:rsid w:val="000C1C02"/>
    <w:rsid w:val="000C33DE"/>
    <w:rsid w:val="000C3D51"/>
    <w:rsid w:val="000C774B"/>
    <w:rsid w:val="000C7FA6"/>
    <w:rsid w:val="000D5065"/>
    <w:rsid w:val="000D754F"/>
    <w:rsid w:val="000E138B"/>
    <w:rsid w:val="000E17EE"/>
    <w:rsid w:val="000E1EAC"/>
    <w:rsid w:val="000E22BA"/>
    <w:rsid w:val="000E41D0"/>
    <w:rsid w:val="000E5811"/>
    <w:rsid w:val="000E5CD2"/>
    <w:rsid w:val="000E7205"/>
    <w:rsid w:val="000E7BAB"/>
    <w:rsid w:val="000F21C3"/>
    <w:rsid w:val="000F43BC"/>
    <w:rsid w:val="000F4DDE"/>
    <w:rsid w:val="0010151F"/>
    <w:rsid w:val="00102498"/>
    <w:rsid w:val="001031AD"/>
    <w:rsid w:val="00105D45"/>
    <w:rsid w:val="00106B0D"/>
    <w:rsid w:val="00111405"/>
    <w:rsid w:val="0011146E"/>
    <w:rsid w:val="00115020"/>
    <w:rsid w:val="0011728F"/>
    <w:rsid w:val="00120143"/>
    <w:rsid w:val="001208A0"/>
    <w:rsid w:val="00120B7B"/>
    <w:rsid w:val="00123B31"/>
    <w:rsid w:val="00127733"/>
    <w:rsid w:val="0013059A"/>
    <w:rsid w:val="00131AB4"/>
    <w:rsid w:val="0013421F"/>
    <w:rsid w:val="00135196"/>
    <w:rsid w:val="00135511"/>
    <w:rsid w:val="00135724"/>
    <w:rsid w:val="00135A67"/>
    <w:rsid w:val="00136158"/>
    <w:rsid w:val="0013750A"/>
    <w:rsid w:val="00137A9F"/>
    <w:rsid w:val="0014045F"/>
    <w:rsid w:val="00141E21"/>
    <w:rsid w:val="0014562C"/>
    <w:rsid w:val="0015084F"/>
    <w:rsid w:val="00150B2D"/>
    <w:rsid w:val="00153DF0"/>
    <w:rsid w:val="00154150"/>
    <w:rsid w:val="00166D1D"/>
    <w:rsid w:val="00172DD4"/>
    <w:rsid w:val="00173251"/>
    <w:rsid w:val="001736C8"/>
    <w:rsid w:val="00173BA2"/>
    <w:rsid w:val="00176B0F"/>
    <w:rsid w:val="00176D99"/>
    <w:rsid w:val="00182608"/>
    <w:rsid w:val="001833C2"/>
    <w:rsid w:val="00183B14"/>
    <w:rsid w:val="001861C2"/>
    <w:rsid w:val="001863B3"/>
    <w:rsid w:val="00186A04"/>
    <w:rsid w:val="00186A06"/>
    <w:rsid w:val="001905D4"/>
    <w:rsid w:val="00197533"/>
    <w:rsid w:val="001A0857"/>
    <w:rsid w:val="001A1EA4"/>
    <w:rsid w:val="001A2A6F"/>
    <w:rsid w:val="001A45F6"/>
    <w:rsid w:val="001A4B20"/>
    <w:rsid w:val="001B176F"/>
    <w:rsid w:val="001B58D3"/>
    <w:rsid w:val="001B59C9"/>
    <w:rsid w:val="001B73DF"/>
    <w:rsid w:val="001B76B7"/>
    <w:rsid w:val="001B7755"/>
    <w:rsid w:val="001B7DC0"/>
    <w:rsid w:val="001C125B"/>
    <w:rsid w:val="001C28E4"/>
    <w:rsid w:val="001C305F"/>
    <w:rsid w:val="001C3069"/>
    <w:rsid w:val="001C30AA"/>
    <w:rsid w:val="001C316B"/>
    <w:rsid w:val="001C4EED"/>
    <w:rsid w:val="001C5BC4"/>
    <w:rsid w:val="001D4192"/>
    <w:rsid w:val="001D64E2"/>
    <w:rsid w:val="001D6F97"/>
    <w:rsid w:val="001D7D27"/>
    <w:rsid w:val="001E0339"/>
    <w:rsid w:val="001E0568"/>
    <w:rsid w:val="001E2CC2"/>
    <w:rsid w:val="001E3BF2"/>
    <w:rsid w:val="001E65C8"/>
    <w:rsid w:val="001F1230"/>
    <w:rsid w:val="001F1808"/>
    <w:rsid w:val="001F5AF6"/>
    <w:rsid w:val="0020310A"/>
    <w:rsid w:val="0020500D"/>
    <w:rsid w:val="0021099F"/>
    <w:rsid w:val="0021102F"/>
    <w:rsid w:val="002138D1"/>
    <w:rsid w:val="0021492C"/>
    <w:rsid w:val="002169D3"/>
    <w:rsid w:val="00216E5D"/>
    <w:rsid w:val="00217EFA"/>
    <w:rsid w:val="0022152B"/>
    <w:rsid w:val="00223854"/>
    <w:rsid w:val="0022549B"/>
    <w:rsid w:val="0023027A"/>
    <w:rsid w:val="00230554"/>
    <w:rsid w:val="0023232F"/>
    <w:rsid w:val="00235CAF"/>
    <w:rsid w:val="0023767A"/>
    <w:rsid w:val="00240525"/>
    <w:rsid w:val="0024085F"/>
    <w:rsid w:val="00241704"/>
    <w:rsid w:val="00241742"/>
    <w:rsid w:val="002425D2"/>
    <w:rsid w:val="00242E6C"/>
    <w:rsid w:val="0024643E"/>
    <w:rsid w:val="00250645"/>
    <w:rsid w:val="0025301D"/>
    <w:rsid w:val="00254B3A"/>
    <w:rsid w:val="00254F10"/>
    <w:rsid w:val="00255055"/>
    <w:rsid w:val="0025534F"/>
    <w:rsid w:val="00260C71"/>
    <w:rsid w:val="002615E1"/>
    <w:rsid w:val="0026220C"/>
    <w:rsid w:val="0026239A"/>
    <w:rsid w:val="002647E0"/>
    <w:rsid w:val="002652B5"/>
    <w:rsid w:val="00266444"/>
    <w:rsid w:val="00267101"/>
    <w:rsid w:val="0026764D"/>
    <w:rsid w:val="00267B6A"/>
    <w:rsid w:val="002712E9"/>
    <w:rsid w:val="0027310D"/>
    <w:rsid w:val="00274B3A"/>
    <w:rsid w:val="00274CCE"/>
    <w:rsid w:val="00276A75"/>
    <w:rsid w:val="00281187"/>
    <w:rsid w:val="002813C1"/>
    <w:rsid w:val="00282FF5"/>
    <w:rsid w:val="00284E7E"/>
    <w:rsid w:val="00287BD9"/>
    <w:rsid w:val="00291A74"/>
    <w:rsid w:val="002924B9"/>
    <w:rsid w:val="002952D0"/>
    <w:rsid w:val="0029599B"/>
    <w:rsid w:val="00296B75"/>
    <w:rsid w:val="002A17F2"/>
    <w:rsid w:val="002A2800"/>
    <w:rsid w:val="002A6DDA"/>
    <w:rsid w:val="002B100D"/>
    <w:rsid w:val="002B6105"/>
    <w:rsid w:val="002B6460"/>
    <w:rsid w:val="002B6B53"/>
    <w:rsid w:val="002B6D10"/>
    <w:rsid w:val="002C1221"/>
    <w:rsid w:val="002C1443"/>
    <w:rsid w:val="002C7324"/>
    <w:rsid w:val="002D1E51"/>
    <w:rsid w:val="002D6AE5"/>
    <w:rsid w:val="002D6D68"/>
    <w:rsid w:val="002D6F80"/>
    <w:rsid w:val="002D70F0"/>
    <w:rsid w:val="002D7318"/>
    <w:rsid w:val="002E09CA"/>
    <w:rsid w:val="002E4324"/>
    <w:rsid w:val="002E6EE8"/>
    <w:rsid w:val="002F588D"/>
    <w:rsid w:val="002F5C52"/>
    <w:rsid w:val="003007F0"/>
    <w:rsid w:val="00301ADF"/>
    <w:rsid w:val="0030627D"/>
    <w:rsid w:val="003077E1"/>
    <w:rsid w:val="0031011F"/>
    <w:rsid w:val="00311B19"/>
    <w:rsid w:val="003133A9"/>
    <w:rsid w:val="00313908"/>
    <w:rsid w:val="00316FB0"/>
    <w:rsid w:val="0032099C"/>
    <w:rsid w:val="00320D2B"/>
    <w:rsid w:val="00322F8C"/>
    <w:rsid w:val="00327F2C"/>
    <w:rsid w:val="003308DE"/>
    <w:rsid w:val="003374AE"/>
    <w:rsid w:val="0034069F"/>
    <w:rsid w:val="00340ECA"/>
    <w:rsid w:val="003415B6"/>
    <w:rsid w:val="00343C00"/>
    <w:rsid w:val="003443B7"/>
    <w:rsid w:val="0034591B"/>
    <w:rsid w:val="003468C5"/>
    <w:rsid w:val="00350495"/>
    <w:rsid w:val="00350956"/>
    <w:rsid w:val="00351897"/>
    <w:rsid w:val="00354CCA"/>
    <w:rsid w:val="0035795C"/>
    <w:rsid w:val="00357A31"/>
    <w:rsid w:val="00357E48"/>
    <w:rsid w:val="00360783"/>
    <w:rsid w:val="00362C1E"/>
    <w:rsid w:val="003630EA"/>
    <w:rsid w:val="00363675"/>
    <w:rsid w:val="0036372E"/>
    <w:rsid w:val="003655D6"/>
    <w:rsid w:val="003679C3"/>
    <w:rsid w:val="003716D3"/>
    <w:rsid w:val="00371D06"/>
    <w:rsid w:val="00372148"/>
    <w:rsid w:val="00375033"/>
    <w:rsid w:val="003762AB"/>
    <w:rsid w:val="003768B4"/>
    <w:rsid w:val="00377B78"/>
    <w:rsid w:val="00380DB8"/>
    <w:rsid w:val="003828C2"/>
    <w:rsid w:val="00385BB2"/>
    <w:rsid w:val="00385D9A"/>
    <w:rsid w:val="003911F7"/>
    <w:rsid w:val="00391CBB"/>
    <w:rsid w:val="00392915"/>
    <w:rsid w:val="00393115"/>
    <w:rsid w:val="00393468"/>
    <w:rsid w:val="00393C7C"/>
    <w:rsid w:val="003967AF"/>
    <w:rsid w:val="003A00D4"/>
    <w:rsid w:val="003A07CB"/>
    <w:rsid w:val="003A134A"/>
    <w:rsid w:val="003A75B8"/>
    <w:rsid w:val="003B077E"/>
    <w:rsid w:val="003B1F51"/>
    <w:rsid w:val="003B2B20"/>
    <w:rsid w:val="003B3029"/>
    <w:rsid w:val="003B4329"/>
    <w:rsid w:val="003B47F1"/>
    <w:rsid w:val="003B5CF6"/>
    <w:rsid w:val="003C070A"/>
    <w:rsid w:val="003C45F2"/>
    <w:rsid w:val="003C529A"/>
    <w:rsid w:val="003C54AC"/>
    <w:rsid w:val="003C5700"/>
    <w:rsid w:val="003C6979"/>
    <w:rsid w:val="003C72DA"/>
    <w:rsid w:val="003C7DE5"/>
    <w:rsid w:val="003C7E53"/>
    <w:rsid w:val="003D0CEF"/>
    <w:rsid w:val="003D38AA"/>
    <w:rsid w:val="003D50C6"/>
    <w:rsid w:val="003D56A0"/>
    <w:rsid w:val="003D5717"/>
    <w:rsid w:val="003D7817"/>
    <w:rsid w:val="003E0BED"/>
    <w:rsid w:val="003E12D6"/>
    <w:rsid w:val="003E2A1E"/>
    <w:rsid w:val="003E2C44"/>
    <w:rsid w:val="003E4436"/>
    <w:rsid w:val="003E501C"/>
    <w:rsid w:val="003E6C6B"/>
    <w:rsid w:val="003E7145"/>
    <w:rsid w:val="003E7F30"/>
    <w:rsid w:val="003F01CA"/>
    <w:rsid w:val="003F334C"/>
    <w:rsid w:val="003F35EE"/>
    <w:rsid w:val="003F37AE"/>
    <w:rsid w:val="003F3A32"/>
    <w:rsid w:val="003F724A"/>
    <w:rsid w:val="003F754E"/>
    <w:rsid w:val="003F78CF"/>
    <w:rsid w:val="003F7F4D"/>
    <w:rsid w:val="0040019B"/>
    <w:rsid w:val="004011E7"/>
    <w:rsid w:val="00401751"/>
    <w:rsid w:val="00402641"/>
    <w:rsid w:val="00404BF0"/>
    <w:rsid w:val="004079B3"/>
    <w:rsid w:val="0041398F"/>
    <w:rsid w:val="00413F62"/>
    <w:rsid w:val="00415894"/>
    <w:rsid w:val="00415970"/>
    <w:rsid w:val="00420A2E"/>
    <w:rsid w:val="00423012"/>
    <w:rsid w:val="00423A14"/>
    <w:rsid w:val="00423FD4"/>
    <w:rsid w:val="00425844"/>
    <w:rsid w:val="00434DBD"/>
    <w:rsid w:val="00436D7E"/>
    <w:rsid w:val="004403BC"/>
    <w:rsid w:val="004444E6"/>
    <w:rsid w:val="00445BFF"/>
    <w:rsid w:val="00445C2A"/>
    <w:rsid w:val="00446A84"/>
    <w:rsid w:val="004471EA"/>
    <w:rsid w:val="0046042F"/>
    <w:rsid w:val="00464205"/>
    <w:rsid w:val="00464D09"/>
    <w:rsid w:val="0046616C"/>
    <w:rsid w:val="0046657F"/>
    <w:rsid w:val="00466CC1"/>
    <w:rsid w:val="0047173F"/>
    <w:rsid w:val="0047366D"/>
    <w:rsid w:val="00473D17"/>
    <w:rsid w:val="00474E84"/>
    <w:rsid w:val="004763C2"/>
    <w:rsid w:val="0047653C"/>
    <w:rsid w:val="00481736"/>
    <w:rsid w:val="00481FC1"/>
    <w:rsid w:val="004824FB"/>
    <w:rsid w:val="004839C7"/>
    <w:rsid w:val="0048530B"/>
    <w:rsid w:val="004860A1"/>
    <w:rsid w:val="004867F1"/>
    <w:rsid w:val="00490126"/>
    <w:rsid w:val="00493DD2"/>
    <w:rsid w:val="00494F42"/>
    <w:rsid w:val="0049506F"/>
    <w:rsid w:val="004A1C69"/>
    <w:rsid w:val="004A4D38"/>
    <w:rsid w:val="004A52BC"/>
    <w:rsid w:val="004A6570"/>
    <w:rsid w:val="004A6E83"/>
    <w:rsid w:val="004A7A19"/>
    <w:rsid w:val="004B0D8C"/>
    <w:rsid w:val="004B1E35"/>
    <w:rsid w:val="004B2F46"/>
    <w:rsid w:val="004B5264"/>
    <w:rsid w:val="004B554A"/>
    <w:rsid w:val="004B61FD"/>
    <w:rsid w:val="004B621B"/>
    <w:rsid w:val="004B77DC"/>
    <w:rsid w:val="004B7CED"/>
    <w:rsid w:val="004B7EB2"/>
    <w:rsid w:val="004C2362"/>
    <w:rsid w:val="004C24C7"/>
    <w:rsid w:val="004C34EE"/>
    <w:rsid w:val="004C3D4B"/>
    <w:rsid w:val="004C634C"/>
    <w:rsid w:val="004C71F2"/>
    <w:rsid w:val="004C7E9D"/>
    <w:rsid w:val="004D1D37"/>
    <w:rsid w:val="004D2BAB"/>
    <w:rsid w:val="004D2BEA"/>
    <w:rsid w:val="004D3C16"/>
    <w:rsid w:val="004D448F"/>
    <w:rsid w:val="004D6BAB"/>
    <w:rsid w:val="004D7698"/>
    <w:rsid w:val="004E021D"/>
    <w:rsid w:val="004E4887"/>
    <w:rsid w:val="004E4EE5"/>
    <w:rsid w:val="004E55A1"/>
    <w:rsid w:val="004E7D21"/>
    <w:rsid w:val="004F174F"/>
    <w:rsid w:val="004F2A4B"/>
    <w:rsid w:val="004F35CF"/>
    <w:rsid w:val="004F4917"/>
    <w:rsid w:val="004F572F"/>
    <w:rsid w:val="004F6298"/>
    <w:rsid w:val="00502E43"/>
    <w:rsid w:val="00503109"/>
    <w:rsid w:val="005032D1"/>
    <w:rsid w:val="00504C03"/>
    <w:rsid w:val="0050695E"/>
    <w:rsid w:val="00507490"/>
    <w:rsid w:val="00510175"/>
    <w:rsid w:val="00510CDB"/>
    <w:rsid w:val="0051601A"/>
    <w:rsid w:val="0051677F"/>
    <w:rsid w:val="00516C0C"/>
    <w:rsid w:val="00517E33"/>
    <w:rsid w:val="0052169F"/>
    <w:rsid w:val="005229E5"/>
    <w:rsid w:val="00522FBD"/>
    <w:rsid w:val="00525070"/>
    <w:rsid w:val="00525689"/>
    <w:rsid w:val="00530505"/>
    <w:rsid w:val="00531724"/>
    <w:rsid w:val="00531E20"/>
    <w:rsid w:val="005348E4"/>
    <w:rsid w:val="005350EB"/>
    <w:rsid w:val="0053558D"/>
    <w:rsid w:val="00535860"/>
    <w:rsid w:val="0054297E"/>
    <w:rsid w:val="0054418D"/>
    <w:rsid w:val="00545E23"/>
    <w:rsid w:val="00546BD1"/>
    <w:rsid w:val="0054795F"/>
    <w:rsid w:val="00547A9F"/>
    <w:rsid w:val="00550B7C"/>
    <w:rsid w:val="00551299"/>
    <w:rsid w:val="00555111"/>
    <w:rsid w:val="0055512A"/>
    <w:rsid w:val="005554D1"/>
    <w:rsid w:val="00555AC3"/>
    <w:rsid w:val="00561621"/>
    <w:rsid w:val="00563469"/>
    <w:rsid w:val="005640EA"/>
    <w:rsid w:val="0056555D"/>
    <w:rsid w:val="0056623D"/>
    <w:rsid w:val="005710DD"/>
    <w:rsid w:val="00571866"/>
    <w:rsid w:val="0057327F"/>
    <w:rsid w:val="005734A8"/>
    <w:rsid w:val="0057538F"/>
    <w:rsid w:val="005767C8"/>
    <w:rsid w:val="005777F5"/>
    <w:rsid w:val="00577E4D"/>
    <w:rsid w:val="00581233"/>
    <w:rsid w:val="00581474"/>
    <w:rsid w:val="00582363"/>
    <w:rsid w:val="005826BB"/>
    <w:rsid w:val="005859CF"/>
    <w:rsid w:val="00586D03"/>
    <w:rsid w:val="0058792B"/>
    <w:rsid w:val="00591856"/>
    <w:rsid w:val="00591F4E"/>
    <w:rsid w:val="00593345"/>
    <w:rsid w:val="00594E53"/>
    <w:rsid w:val="00597A09"/>
    <w:rsid w:val="005A133A"/>
    <w:rsid w:val="005A1986"/>
    <w:rsid w:val="005A1B6F"/>
    <w:rsid w:val="005A472F"/>
    <w:rsid w:val="005A5187"/>
    <w:rsid w:val="005A5866"/>
    <w:rsid w:val="005A73DC"/>
    <w:rsid w:val="005A76D7"/>
    <w:rsid w:val="005B4AA2"/>
    <w:rsid w:val="005C0289"/>
    <w:rsid w:val="005C0498"/>
    <w:rsid w:val="005C0E14"/>
    <w:rsid w:val="005C1F26"/>
    <w:rsid w:val="005C21D5"/>
    <w:rsid w:val="005C44B4"/>
    <w:rsid w:val="005C57E8"/>
    <w:rsid w:val="005C6A11"/>
    <w:rsid w:val="005C6D8E"/>
    <w:rsid w:val="005C7277"/>
    <w:rsid w:val="005D5C68"/>
    <w:rsid w:val="005D77F2"/>
    <w:rsid w:val="005D7B73"/>
    <w:rsid w:val="005E3C12"/>
    <w:rsid w:val="005E404E"/>
    <w:rsid w:val="005E7493"/>
    <w:rsid w:val="005E7D15"/>
    <w:rsid w:val="005F350B"/>
    <w:rsid w:val="005F401B"/>
    <w:rsid w:val="005F48C9"/>
    <w:rsid w:val="00602100"/>
    <w:rsid w:val="00602C6D"/>
    <w:rsid w:val="006037E5"/>
    <w:rsid w:val="006078EB"/>
    <w:rsid w:val="00611374"/>
    <w:rsid w:val="0061200F"/>
    <w:rsid w:val="00614C96"/>
    <w:rsid w:val="00614D62"/>
    <w:rsid w:val="00615187"/>
    <w:rsid w:val="006157CA"/>
    <w:rsid w:val="00622B8B"/>
    <w:rsid w:val="0062308D"/>
    <w:rsid w:val="0062488E"/>
    <w:rsid w:val="00624DD1"/>
    <w:rsid w:val="00624ED1"/>
    <w:rsid w:val="0062595F"/>
    <w:rsid w:val="00631121"/>
    <w:rsid w:val="00631413"/>
    <w:rsid w:val="00631959"/>
    <w:rsid w:val="00635CF2"/>
    <w:rsid w:val="00636796"/>
    <w:rsid w:val="00637454"/>
    <w:rsid w:val="00637ECF"/>
    <w:rsid w:val="006421A7"/>
    <w:rsid w:val="0064283A"/>
    <w:rsid w:val="006442C1"/>
    <w:rsid w:val="006473F6"/>
    <w:rsid w:val="00647859"/>
    <w:rsid w:val="00647B3B"/>
    <w:rsid w:val="00647ED0"/>
    <w:rsid w:val="00653FA8"/>
    <w:rsid w:val="006552DD"/>
    <w:rsid w:val="00655BDB"/>
    <w:rsid w:val="006571CD"/>
    <w:rsid w:val="006604F7"/>
    <w:rsid w:val="00661461"/>
    <w:rsid w:val="00661F72"/>
    <w:rsid w:val="00662BE0"/>
    <w:rsid w:val="0066372D"/>
    <w:rsid w:val="00665CE9"/>
    <w:rsid w:val="00666829"/>
    <w:rsid w:val="00667357"/>
    <w:rsid w:val="0066759C"/>
    <w:rsid w:val="00670E9F"/>
    <w:rsid w:val="00671320"/>
    <w:rsid w:val="00676159"/>
    <w:rsid w:val="006808E1"/>
    <w:rsid w:val="00681295"/>
    <w:rsid w:val="00681469"/>
    <w:rsid w:val="00681DDD"/>
    <w:rsid w:val="00685FF4"/>
    <w:rsid w:val="00686424"/>
    <w:rsid w:val="006932B0"/>
    <w:rsid w:val="0069774F"/>
    <w:rsid w:val="006A18AF"/>
    <w:rsid w:val="006A36D2"/>
    <w:rsid w:val="006A5629"/>
    <w:rsid w:val="006A5B95"/>
    <w:rsid w:val="006A5BE3"/>
    <w:rsid w:val="006A6B71"/>
    <w:rsid w:val="006A7FDA"/>
    <w:rsid w:val="006B1370"/>
    <w:rsid w:val="006B1DDC"/>
    <w:rsid w:val="006B22B9"/>
    <w:rsid w:val="006B2FE9"/>
    <w:rsid w:val="006C03BE"/>
    <w:rsid w:val="006C0427"/>
    <w:rsid w:val="006C088C"/>
    <w:rsid w:val="006C11C9"/>
    <w:rsid w:val="006C1C53"/>
    <w:rsid w:val="006C6F6B"/>
    <w:rsid w:val="006D1C53"/>
    <w:rsid w:val="006D2511"/>
    <w:rsid w:val="006D328A"/>
    <w:rsid w:val="006D546D"/>
    <w:rsid w:val="006D55E6"/>
    <w:rsid w:val="006E05D1"/>
    <w:rsid w:val="006E2B4F"/>
    <w:rsid w:val="006E3597"/>
    <w:rsid w:val="006F036E"/>
    <w:rsid w:val="006F30C8"/>
    <w:rsid w:val="006F3BE4"/>
    <w:rsid w:val="006F433C"/>
    <w:rsid w:val="006F4802"/>
    <w:rsid w:val="006F553B"/>
    <w:rsid w:val="006F617B"/>
    <w:rsid w:val="006F739B"/>
    <w:rsid w:val="006F7479"/>
    <w:rsid w:val="00700CBE"/>
    <w:rsid w:val="00704438"/>
    <w:rsid w:val="00705F2F"/>
    <w:rsid w:val="00706053"/>
    <w:rsid w:val="00707A4F"/>
    <w:rsid w:val="00707AD1"/>
    <w:rsid w:val="00710D48"/>
    <w:rsid w:val="00711F53"/>
    <w:rsid w:val="00712BBC"/>
    <w:rsid w:val="007159C4"/>
    <w:rsid w:val="007163D3"/>
    <w:rsid w:val="00717899"/>
    <w:rsid w:val="007217C5"/>
    <w:rsid w:val="007229BE"/>
    <w:rsid w:val="0072415A"/>
    <w:rsid w:val="00724833"/>
    <w:rsid w:val="0072672B"/>
    <w:rsid w:val="007269D1"/>
    <w:rsid w:val="00731209"/>
    <w:rsid w:val="007345A8"/>
    <w:rsid w:val="00734E2E"/>
    <w:rsid w:val="007367C6"/>
    <w:rsid w:val="00741686"/>
    <w:rsid w:val="00742562"/>
    <w:rsid w:val="00742AA9"/>
    <w:rsid w:val="00743D01"/>
    <w:rsid w:val="00744F26"/>
    <w:rsid w:val="007512D2"/>
    <w:rsid w:val="007523B3"/>
    <w:rsid w:val="00752626"/>
    <w:rsid w:val="0075291D"/>
    <w:rsid w:val="007529A7"/>
    <w:rsid w:val="00753ADC"/>
    <w:rsid w:val="00753F67"/>
    <w:rsid w:val="00757AFC"/>
    <w:rsid w:val="00757C38"/>
    <w:rsid w:val="00762153"/>
    <w:rsid w:val="00764032"/>
    <w:rsid w:val="00764457"/>
    <w:rsid w:val="00764EC9"/>
    <w:rsid w:val="007662C3"/>
    <w:rsid w:val="00770716"/>
    <w:rsid w:val="00772432"/>
    <w:rsid w:val="00773C71"/>
    <w:rsid w:val="00777200"/>
    <w:rsid w:val="00781CCD"/>
    <w:rsid w:val="0078254E"/>
    <w:rsid w:val="00783D6F"/>
    <w:rsid w:val="00784A45"/>
    <w:rsid w:val="00786B07"/>
    <w:rsid w:val="00786E55"/>
    <w:rsid w:val="007875ED"/>
    <w:rsid w:val="007914C4"/>
    <w:rsid w:val="00791B9C"/>
    <w:rsid w:val="00791BD3"/>
    <w:rsid w:val="0079734A"/>
    <w:rsid w:val="007A0709"/>
    <w:rsid w:val="007A118F"/>
    <w:rsid w:val="007A14E9"/>
    <w:rsid w:val="007A3220"/>
    <w:rsid w:val="007A4222"/>
    <w:rsid w:val="007A545C"/>
    <w:rsid w:val="007A71F6"/>
    <w:rsid w:val="007B1069"/>
    <w:rsid w:val="007B2700"/>
    <w:rsid w:val="007B2D16"/>
    <w:rsid w:val="007B3650"/>
    <w:rsid w:val="007B3738"/>
    <w:rsid w:val="007B57CC"/>
    <w:rsid w:val="007B70C7"/>
    <w:rsid w:val="007C0129"/>
    <w:rsid w:val="007C03D6"/>
    <w:rsid w:val="007C09D2"/>
    <w:rsid w:val="007C21F4"/>
    <w:rsid w:val="007C2B7C"/>
    <w:rsid w:val="007C43D8"/>
    <w:rsid w:val="007C43E1"/>
    <w:rsid w:val="007C4B4C"/>
    <w:rsid w:val="007C5537"/>
    <w:rsid w:val="007C5B6F"/>
    <w:rsid w:val="007C6FF6"/>
    <w:rsid w:val="007C70F9"/>
    <w:rsid w:val="007D13B1"/>
    <w:rsid w:val="007D22A1"/>
    <w:rsid w:val="007D3148"/>
    <w:rsid w:val="007E0494"/>
    <w:rsid w:val="007E179A"/>
    <w:rsid w:val="007E21ED"/>
    <w:rsid w:val="007E4D35"/>
    <w:rsid w:val="007E5094"/>
    <w:rsid w:val="007E69DB"/>
    <w:rsid w:val="007F0780"/>
    <w:rsid w:val="007F07B3"/>
    <w:rsid w:val="007F320D"/>
    <w:rsid w:val="007F4C67"/>
    <w:rsid w:val="007F4F5C"/>
    <w:rsid w:val="0080030C"/>
    <w:rsid w:val="008014AB"/>
    <w:rsid w:val="00803361"/>
    <w:rsid w:val="008108D0"/>
    <w:rsid w:val="0081268F"/>
    <w:rsid w:val="00814601"/>
    <w:rsid w:val="0081755F"/>
    <w:rsid w:val="00822543"/>
    <w:rsid w:val="00823CEF"/>
    <w:rsid w:val="00824CC7"/>
    <w:rsid w:val="00825D35"/>
    <w:rsid w:val="00826717"/>
    <w:rsid w:val="008271A0"/>
    <w:rsid w:val="008329B4"/>
    <w:rsid w:val="00833C25"/>
    <w:rsid w:val="00833E93"/>
    <w:rsid w:val="00836060"/>
    <w:rsid w:val="00836CF9"/>
    <w:rsid w:val="00837470"/>
    <w:rsid w:val="0084111C"/>
    <w:rsid w:val="00841290"/>
    <w:rsid w:val="008412EC"/>
    <w:rsid w:val="008431FC"/>
    <w:rsid w:val="00843514"/>
    <w:rsid w:val="008452A4"/>
    <w:rsid w:val="00845916"/>
    <w:rsid w:val="00847EA7"/>
    <w:rsid w:val="0085102E"/>
    <w:rsid w:val="00853EC5"/>
    <w:rsid w:val="00853FD9"/>
    <w:rsid w:val="00854BC9"/>
    <w:rsid w:val="00856014"/>
    <w:rsid w:val="00856C5D"/>
    <w:rsid w:val="00857B4F"/>
    <w:rsid w:val="00861AA6"/>
    <w:rsid w:val="00861EF7"/>
    <w:rsid w:val="0086335A"/>
    <w:rsid w:val="0086720F"/>
    <w:rsid w:val="0086743C"/>
    <w:rsid w:val="00867661"/>
    <w:rsid w:val="00872C96"/>
    <w:rsid w:val="00873085"/>
    <w:rsid w:val="00873AFE"/>
    <w:rsid w:val="00874DCC"/>
    <w:rsid w:val="00875CD2"/>
    <w:rsid w:val="00876FA2"/>
    <w:rsid w:val="00877CAF"/>
    <w:rsid w:val="008800AA"/>
    <w:rsid w:val="00881265"/>
    <w:rsid w:val="00881EFA"/>
    <w:rsid w:val="00882065"/>
    <w:rsid w:val="00885049"/>
    <w:rsid w:val="00887559"/>
    <w:rsid w:val="00891A53"/>
    <w:rsid w:val="00891E92"/>
    <w:rsid w:val="00895239"/>
    <w:rsid w:val="008958E0"/>
    <w:rsid w:val="008A29BB"/>
    <w:rsid w:val="008B0C80"/>
    <w:rsid w:val="008B3523"/>
    <w:rsid w:val="008B3E65"/>
    <w:rsid w:val="008B4126"/>
    <w:rsid w:val="008B4B35"/>
    <w:rsid w:val="008B6FE3"/>
    <w:rsid w:val="008B722F"/>
    <w:rsid w:val="008C1672"/>
    <w:rsid w:val="008C31C2"/>
    <w:rsid w:val="008C4BC2"/>
    <w:rsid w:val="008C4D57"/>
    <w:rsid w:val="008C5CFF"/>
    <w:rsid w:val="008D0F7E"/>
    <w:rsid w:val="008D486E"/>
    <w:rsid w:val="008D6652"/>
    <w:rsid w:val="008D7156"/>
    <w:rsid w:val="008D72CA"/>
    <w:rsid w:val="008D784B"/>
    <w:rsid w:val="008D7C89"/>
    <w:rsid w:val="008E30C9"/>
    <w:rsid w:val="008F2217"/>
    <w:rsid w:val="008F43DB"/>
    <w:rsid w:val="008F5209"/>
    <w:rsid w:val="008F5E19"/>
    <w:rsid w:val="008F7F28"/>
    <w:rsid w:val="008F7FBA"/>
    <w:rsid w:val="00907A81"/>
    <w:rsid w:val="00911F0F"/>
    <w:rsid w:val="0091239D"/>
    <w:rsid w:val="00913417"/>
    <w:rsid w:val="00913FA7"/>
    <w:rsid w:val="0092053C"/>
    <w:rsid w:val="00920D89"/>
    <w:rsid w:val="00921F91"/>
    <w:rsid w:val="009222BE"/>
    <w:rsid w:val="009227FB"/>
    <w:rsid w:val="00923648"/>
    <w:rsid w:val="00923DBD"/>
    <w:rsid w:val="00924331"/>
    <w:rsid w:val="00926D44"/>
    <w:rsid w:val="00927EAA"/>
    <w:rsid w:val="009324DD"/>
    <w:rsid w:val="00933F8A"/>
    <w:rsid w:val="00935182"/>
    <w:rsid w:val="00935D37"/>
    <w:rsid w:val="00937A10"/>
    <w:rsid w:val="00940E68"/>
    <w:rsid w:val="009439D9"/>
    <w:rsid w:val="009457B0"/>
    <w:rsid w:val="00947453"/>
    <w:rsid w:val="0094769E"/>
    <w:rsid w:val="00950C9A"/>
    <w:rsid w:val="009511B1"/>
    <w:rsid w:val="009515D6"/>
    <w:rsid w:val="00952E3F"/>
    <w:rsid w:val="00953B15"/>
    <w:rsid w:val="00954106"/>
    <w:rsid w:val="00954E4A"/>
    <w:rsid w:val="00955AD0"/>
    <w:rsid w:val="00956F80"/>
    <w:rsid w:val="00960265"/>
    <w:rsid w:val="00960867"/>
    <w:rsid w:val="00960919"/>
    <w:rsid w:val="00962DF5"/>
    <w:rsid w:val="00964236"/>
    <w:rsid w:val="00965BB0"/>
    <w:rsid w:val="00965C8D"/>
    <w:rsid w:val="00967037"/>
    <w:rsid w:val="00967AD4"/>
    <w:rsid w:val="009714A0"/>
    <w:rsid w:val="00973F12"/>
    <w:rsid w:val="00976EC0"/>
    <w:rsid w:val="00980B3A"/>
    <w:rsid w:val="009826D3"/>
    <w:rsid w:val="00985945"/>
    <w:rsid w:val="00986B7F"/>
    <w:rsid w:val="00990410"/>
    <w:rsid w:val="00993BE6"/>
    <w:rsid w:val="009960DD"/>
    <w:rsid w:val="009A205F"/>
    <w:rsid w:val="009A2786"/>
    <w:rsid w:val="009A29D2"/>
    <w:rsid w:val="009A2B1F"/>
    <w:rsid w:val="009A2E3C"/>
    <w:rsid w:val="009A55A0"/>
    <w:rsid w:val="009A5F05"/>
    <w:rsid w:val="009A6136"/>
    <w:rsid w:val="009A6218"/>
    <w:rsid w:val="009A6261"/>
    <w:rsid w:val="009B26D4"/>
    <w:rsid w:val="009B732F"/>
    <w:rsid w:val="009B76F0"/>
    <w:rsid w:val="009C0767"/>
    <w:rsid w:val="009C346F"/>
    <w:rsid w:val="009C617A"/>
    <w:rsid w:val="009C6F65"/>
    <w:rsid w:val="009C7B2D"/>
    <w:rsid w:val="009D0FFD"/>
    <w:rsid w:val="009D10B2"/>
    <w:rsid w:val="009D216A"/>
    <w:rsid w:val="009D2F2F"/>
    <w:rsid w:val="009D5317"/>
    <w:rsid w:val="009D6633"/>
    <w:rsid w:val="009E0692"/>
    <w:rsid w:val="009E6D57"/>
    <w:rsid w:val="009F0538"/>
    <w:rsid w:val="009F1ACC"/>
    <w:rsid w:val="009F56FE"/>
    <w:rsid w:val="009F7CB5"/>
    <w:rsid w:val="00A00122"/>
    <w:rsid w:val="00A04308"/>
    <w:rsid w:val="00A06CD0"/>
    <w:rsid w:val="00A06F14"/>
    <w:rsid w:val="00A074C9"/>
    <w:rsid w:val="00A111CF"/>
    <w:rsid w:val="00A1471E"/>
    <w:rsid w:val="00A1593B"/>
    <w:rsid w:val="00A16B54"/>
    <w:rsid w:val="00A170C7"/>
    <w:rsid w:val="00A205F8"/>
    <w:rsid w:val="00A22471"/>
    <w:rsid w:val="00A23020"/>
    <w:rsid w:val="00A24661"/>
    <w:rsid w:val="00A24B8B"/>
    <w:rsid w:val="00A24B92"/>
    <w:rsid w:val="00A24F2C"/>
    <w:rsid w:val="00A25083"/>
    <w:rsid w:val="00A312D5"/>
    <w:rsid w:val="00A313A4"/>
    <w:rsid w:val="00A327B4"/>
    <w:rsid w:val="00A344EB"/>
    <w:rsid w:val="00A34BBF"/>
    <w:rsid w:val="00A3661F"/>
    <w:rsid w:val="00A36BF5"/>
    <w:rsid w:val="00A371D7"/>
    <w:rsid w:val="00A37A3D"/>
    <w:rsid w:val="00A414E0"/>
    <w:rsid w:val="00A42196"/>
    <w:rsid w:val="00A4536F"/>
    <w:rsid w:val="00A45B54"/>
    <w:rsid w:val="00A460EA"/>
    <w:rsid w:val="00A46488"/>
    <w:rsid w:val="00A46916"/>
    <w:rsid w:val="00A477B3"/>
    <w:rsid w:val="00A51071"/>
    <w:rsid w:val="00A51E73"/>
    <w:rsid w:val="00A52505"/>
    <w:rsid w:val="00A531F1"/>
    <w:rsid w:val="00A535E8"/>
    <w:rsid w:val="00A54DA9"/>
    <w:rsid w:val="00A608AE"/>
    <w:rsid w:val="00A6138F"/>
    <w:rsid w:val="00A61E82"/>
    <w:rsid w:val="00A62586"/>
    <w:rsid w:val="00A63B67"/>
    <w:rsid w:val="00A64912"/>
    <w:rsid w:val="00A65BC4"/>
    <w:rsid w:val="00A65C2B"/>
    <w:rsid w:val="00A67016"/>
    <w:rsid w:val="00A67DD6"/>
    <w:rsid w:val="00A7133F"/>
    <w:rsid w:val="00A735ED"/>
    <w:rsid w:val="00A74139"/>
    <w:rsid w:val="00A74677"/>
    <w:rsid w:val="00A74B28"/>
    <w:rsid w:val="00A77A58"/>
    <w:rsid w:val="00A80B73"/>
    <w:rsid w:val="00A83E60"/>
    <w:rsid w:val="00A84232"/>
    <w:rsid w:val="00A851AD"/>
    <w:rsid w:val="00A852A5"/>
    <w:rsid w:val="00A861AD"/>
    <w:rsid w:val="00A861E4"/>
    <w:rsid w:val="00A862A4"/>
    <w:rsid w:val="00A863CC"/>
    <w:rsid w:val="00A912D5"/>
    <w:rsid w:val="00A92296"/>
    <w:rsid w:val="00A92363"/>
    <w:rsid w:val="00A93E87"/>
    <w:rsid w:val="00A953FC"/>
    <w:rsid w:val="00A96D99"/>
    <w:rsid w:val="00A975E0"/>
    <w:rsid w:val="00A97648"/>
    <w:rsid w:val="00AA35F0"/>
    <w:rsid w:val="00AA5942"/>
    <w:rsid w:val="00AB276F"/>
    <w:rsid w:val="00AB2A9E"/>
    <w:rsid w:val="00AB2D33"/>
    <w:rsid w:val="00AB481B"/>
    <w:rsid w:val="00AB54F7"/>
    <w:rsid w:val="00AC1F95"/>
    <w:rsid w:val="00AC5129"/>
    <w:rsid w:val="00AC57CC"/>
    <w:rsid w:val="00AC67AB"/>
    <w:rsid w:val="00AC7DB3"/>
    <w:rsid w:val="00AD017F"/>
    <w:rsid w:val="00AD443D"/>
    <w:rsid w:val="00AD5D63"/>
    <w:rsid w:val="00AD732C"/>
    <w:rsid w:val="00AD7DD0"/>
    <w:rsid w:val="00AE0863"/>
    <w:rsid w:val="00AE26C6"/>
    <w:rsid w:val="00AE3C1A"/>
    <w:rsid w:val="00AE3CFA"/>
    <w:rsid w:val="00AE57B2"/>
    <w:rsid w:val="00AE5FC7"/>
    <w:rsid w:val="00AF11BB"/>
    <w:rsid w:val="00AF29A9"/>
    <w:rsid w:val="00AF34E2"/>
    <w:rsid w:val="00AF404A"/>
    <w:rsid w:val="00AF451E"/>
    <w:rsid w:val="00B0057E"/>
    <w:rsid w:val="00B00698"/>
    <w:rsid w:val="00B009A0"/>
    <w:rsid w:val="00B0177B"/>
    <w:rsid w:val="00B019E2"/>
    <w:rsid w:val="00B02CB9"/>
    <w:rsid w:val="00B0335C"/>
    <w:rsid w:val="00B035C3"/>
    <w:rsid w:val="00B04183"/>
    <w:rsid w:val="00B065BE"/>
    <w:rsid w:val="00B10073"/>
    <w:rsid w:val="00B11153"/>
    <w:rsid w:val="00B15ADC"/>
    <w:rsid w:val="00B210ED"/>
    <w:rsid w:val="00B21B0A"/>
    <w:rsid w:val="00B23728"/>
    <w:rsid w:val="00B24795"/>
    <w:rsid w:val="00B24EBB"/>
    <w:rsid w:val="00B26A7E"/>
    <w:rsid w:val="00B32103"/>
    <w:rsid w:val="00B32DA2"/>
    <w:rsid w:val="00B33FAC"/>
    <w:rsid w:val="00B34969"/>
    <w:rsid w:val="00B36003"/>
    <w:rsid w:val="00B4148E"/>
    <w:rsid w:val="00B425F7"/>
    <w:rsid w:val="00B46A66"/>
    <w:rsid w:val="00B46C52"/>
    <w:rsid w:val="00B517A7"/>
    <w:rsid w:val="00B55850"/>
    <w:rsid w:val="00B55C0A"/>
    <w:rsid w:val="00B638DB"/>
    <w:rsid w:val="00B63EFD"/>
    <w:rsid w:val="00B658F4"/>
    <w:rsid w:val="00B669D9"/>
    <w:rsid w:val="00B66B62"/>
    <w:rsid w:val="00B70422"/>
    <w:rsid w:val="00B72DDB"/>
    <w:rsid w:val="00B7512A"/>
    <w:rsid w:val="00B7624C"/>
    <w:rsid w:val="00B7640D"/>
    <w:rsid w:val="00B83D10"/>
    <w:rsid w:val="00B85837"/>
    <w:rsid w:val="00B8612F"/>
    <w:rsid w:val="00B86AAF"/>
    <w:rsid w:val="00B90A54"/>
    <w:rsid w:val="00B90DC5"/>
    <w:rsid w:val="00BA07EB"/>
    <w:rsid w:val="00BA0B1C"/>
    <w:rsid w:val="00BA14F8"/>
    <w:rsid w:val="00BA2440"/>
    <w:rsid w:val="00BA4D60"/>
    <w:rsid w:val="00BA6490"/>
    <w:rsid w:val="00BA772F"/>
    <w:rsid w:val="00BB0D9D"/>
    <w:rsid w:val="00BB107E"/>
    <w:rsid w:val="00BB1821"/>
    <w:rsid w:val="00BB21B0"/>
    <w:rsid w:val="00BB262E"/>
    <w:rsid w:val="00BB2DB3"/>
    <w:rsid w:val="00BB3E1E"/>
    <w:rsid w:val="00BB69F8"/>
    <w:rsid w:val="00BB78EE"/>
    <w:rsid w:val="00BC19EA"/>
    <w:rsid w:val="00BC1DA3"/>
    <w:rsid w:val="00BC55F7"/>
    <w:rsid w:val="00BC67C1"/>
    <w:rsid w:val="00BC7C9C"/>
    <w:rsid w:val="00BD3CBA"/>
    <w:rsid w:val="00BD6608"/>
    <w:rsid w:val="00BD73C0"/>
    <w:rsid w:val="00BE0FDD"/>
    <w:rsid w:val="00BE3BDB"/>
    <w:rsid w:val="00BE5446"/>
    <w:rsid w:val="00BF0A24"/>
    <w:rsid w:val="00BF169A"/>
    <w:rsid w:val="00BF3859"/>
    <w:rsid w:val="00C01310"/>
    <w:rsid w:val="00C01CF6"/>
    <w:rsid w:val="00C07725"/>
    <w:rsid w:val="00C1354D"/>
    <w:rsid w:val="00C14DBE"/>
    <w:rsid w:val="00C15C9B"/>
    <w:rsid w:val="00C1778A"/>
    <w:rsid w:val="00C20015"/>
    <w:rsid w:val="00C211B0"/>
    <w:rsid w:val="00C21C0B"/>
    <w:rsid w:val="00C23665"/>
    <w:rsid w:val="00C25056"/>
    <w:rsid w:val="00C25942"/>
    <w:rsid w:val="00C31AFE"/>
    <w:rsid w:val="00C33A9B"/>
    <w:rsid w:val="00C33B19"/>
    <w:rsid w:val="00C34258"/>
    <w:rsid w:val="00C347AE"/>
    <w:rsid w:val="00C36871"/>
    <w:rsid w:val="00C37907"/>
    <w:rsid w:val="00C42031"/>
    <w:rsid w:val="00C46DBA"/>
    <w:rsid w:val="00C50821"/>
    <w:rsid w:val="00C5116A"/>
    <w:rsid w:val="00C5129B"/>
    <w:rsid w:val="00C5319E"/>
    <w:rsid w:val="00C65C4C"/>
    <w:rsid w:val="00C65DFA"/>
    <w:rsid w:val="00C70553"/>
    <w:rsid w:val="00C737D0"/>
    <w:rsid w:val="00C7461D"/>
    <w:rsid w:val="00C751A6"/>
    <w:rsid w:val="00C778A6"/>
    <w:rsid w:val="00C82336"/>
    <w:rsid w:val="00C82442"/>
    <w:rsid w:val="00C8245B"/>
    <w:rsid w:val="00C82F81"/>
    <w:rsid w:val="00C83202"/>
    <w:rsid w:val="00C85B0C"/>
    <w:rsid w:val="00C863E8"/>
    <w:rsid w:val="00C912AF"/>
    <w:rsid w:val="00C91C04"/>
    <w:rsid w:val="00C96963"/>
    <w:rsid w:val="00CA0737"/>
    <w:rsid w:val="00CA2B49"/>
    <w:rsid w:val="00CA2CD5"/>
    <w:rsid w:val="00CA377A"/>
    <w:rsid w:val="00CA4146"/>
    <w:rsid w:val="00CA442F"/>
    <w:rsid w:val="00CA691F"/>
    <w:rsid w:val="00CA7A38"/>
    <w:rsid w:val="00CB05EC"/>
    <w:rsid w:val="00CB146F"/>
    <w:rsid w:val="00CB64A2"/>
    <w:rsid w:val="00CC1868"/>
    <w:rsid w:val="00CC3886"/>
    <w:rsid w:val="00CC5E00"/>
    <w:rsid w:val="00CD066B"/>
    <w:rsid w:val="00CD2BD2"/>
    <w:rsid w:val="00CD309D"/>
    <w:rsid w:val="00CD4787"/>
    <w:rsid w:val="00CD49FE"/>
    <w:rsid w:val="00CD52FF"/>
    <w:rsid w:val="00CD6013"/>
    <w:rsid w:val="00CD7189"/>
    <w:rsid w:val="00CE02C0"/>
    <w:rsid w:val="00CE4764"/>
    <w:rsid w:val="00CE5B70"/>
    <w:rsid w:val="00CF1546"/>
    <w:rsid w:val="00CF4B2B"/>
    <w:rsid w:val="00CF7CEF"/>
    <w:rsid w:val="00D00D28"/>
    <w:rsid w:val="00D032C4"/>
    <w:rsid w:val="00D03718"/>
    <w:rsid w:val="00D03948"/>
    <w:rsid w:val="00D03CAD"/>
    <w:rsid w:val="00D1097C"/>
    <w:rsid w:val="00D10E6A"/>
    <w:rsid w:val="00D137CF"/>
    <w:rsid w:val="00D14C18"/>
    <w:rsid w:val="00D1641B"/>
    <w:rsid w:val="00D1698F"/>
    <w:rsid w:val="00D16B88"/>
    <w:rsid w:val="00D16D96"/>
    <w:rsid w:val="00D22DD7"/>
    <w:rsid w:val="00D23AA1"/>
    <w:rsid w:val="00D25756"/>
    <w:rsid w:val="00D32A54"/>
    <w:rsid w:val="00D36443"/>
    <w:rsid w:val="00D36B97"/>
    <w:rsid w:val="00D370B3"/>
    <w:rsid w:val="00D443F5"/>
    <w:rsid w:val="00D447EB"/>
    <w:rsid w:val="00D44C59"/>
    <w:rsid w:val="00D44CD5"/>
    <w:rsid w:val="00D50FD1"/>
    <w:rsid w:val="00D53EA3"/>
    <w:rsid w:val="00D542D6"/>
    <w:rsid w:val="00D54DA7"/>
    <w:rsid w:val="00D57004"/>
    <w:rsid w:val="00D601CD"/>
    <w:rsid w:val="00D60454"/>
    <w:rsid w:val="00D628E3"/>
    <w:rsid w:val="00D637A5"/>
    <w:rsid w:val="00D659F6"/>
    <w:rsid w:val="00D67D02"/>
    <w:rsid w:val="00D67D2F"/>
    <w:rsid w:val="00D711BB"/>
    <w:rsid w:val="00D72B33"/>
    <w:rsid w:val="00D74E70"/>
    <w:rsid w:val="00D77094"/>
    <w:rsid w:val="00D80340"/>
    <w:rsid w:val="00D8178C"/>
    <w:rsid w:val="00D84A4E"/>
    <w:rsid w:val="00D84F51"/>
    <w:rsid w:val="00D859C9"/>
    <w:rsid w:val="00D87CEE"/>
    <w:rsid w:val="00D90380"/>
    <w:rsid w:val="00D940F5"/>
    <w:rsid w:val="00D953E3"/>
    <w:rsid w:val="00D959CE"/>
    <w:rsid w:val="00D969C3"/>
    <w:rsid w:val="00D97061"/>
    <w:rsid w:val="00DA1781"/>
    <w:rsid w:val="00DA28D6"/>
    <w:rsid w:val="00DA2D1A"/>
    <w:rsid w:val="00DA5DD6"/>
    <w:rsid w:val="00DB023C"/>
    <w:rsid w:val="00DB16EB"/>
    <w:rsid w:val="00DB4DD1"/>
    <w:rsid w:val="00DB6AAB"/>
    <w:rsid w:val="00DB6BA7"/>
    <w:rsid w:val="00DB75F0"/>
    <w:rsid w:val="00DB7797"/>
    <w:rsid w:val="00DB7A64"/>
    <w:rsid w:val="00DC377F"/>
    <w:rsid w:val="00DC47D5"/>
    <w:rsid w:val="00DC6C5A"/>
    <w:rsid w:val="00DC7D05"/>
    <w:rsid w:val="00DC7F18"/>
    <w:rsid w:val="00DC7F97"/>
    <w:rsid w:val="00DD2CC0"/>
    <w:rsid w:val="00DD4FF2"/>
    <w:rsid w:val="00DD5AF2"/>
    <w:rsid w:val="00DD7F9F"/>
    <w:rsid w:val="00DE17E0"/>
    <w:rsid w:val="00DE1A99"/>
    <w:rsid w:val="00DE490E"/>
    <w:rsid w:val="00DE53A0"/>
    <w:rsid w:val="00DE53BB"/>
    <w:rsid w:val="00DE5A73"/>
    <w:rsid w:val="00DE5CD3"/>
    <w:rsid w:val="00DE5FE9"/>
    <w:rsid w:val="00DE6E26"/>
    <w:rsid w:val="00DE74BA"/>
    <w:rsid w:val="00DE771C"/>
    <w:rsid w:val="00DF11CD"/>
    <w:rsid w:val="00DF1735"/>
    <w:rsid w:val="00DF3D11"/>
    <w:rsid w:val="00DF4323"/>
    <w:rsid w:val="00DF491E"/>
    <w:rsid w:val="00DF5F46"/>
    <w:rsid w:val="00DF72FB"/>
    <w:rsid w:val="00E04F2F"/>
    <w:rsid w:val="00E103C6"/>
    <w:rsid w:val="00E10A11"/>
    <w:rsid w:val="00E10D8B"/>
    <w:rsid w:val="00E1157A"/>
    <w:rsid w:val="00E1253B"/>
    <w:rsid w:val="00E129FC"/>
    <w:rsid w:val="00E14064"/>
    <w:rsid w:val="00E142A6"/>
    <w:rsid w:val="00E14AA8"/>
    <w:rsid w:val="00E152FC"/>
    <w:rsid w:val="00E16FD1"/>
    <w:rsid w:val="00E178B0"/>
    <w:rsid w:val="00E17DF4"/>
    <w:rsid w:val="00E220C3"/>
    <w:rsid w:val="00E227EA"/>
    <w:rsid w:val="00E236E5"/>
    <w:rsid w:val="00E25CF1"/>
    <w:rsid w:val="00E2645E"/>
    <w:rsid w:val="00E268E5"/>
    <w:rsid w:val="00E26BE0"/>
    <w:rsid w:val="00E30023"/>
    <w:rsid w:val="00E30C50"/>
    <w:rsid w:val="00E331E0"/>
    <w:rsid w:val="00E34CBD"/>
    <w:rsid w:val="00E36962"/>
    <w:rsid w:val="00E401A9"/>
    <w:rsid w:val="00E4025F"/>
    <w:rsid w:val="00E411CD"/>
    <w:rsid w:val="00E4189B"/>
    <w:rsid w:val="00E434E7"/>
    <w:rsid w:val="00E44F1D"/>
    <w:rsid w:val="00E450C0"/>
    <w:rsid w:val="00E46D2D"/>
    <w:rsid w:val="00E500EE"/>
    <w:rsid w:val="00E5189A"/>
    <w:rsid w:val="00E51DB2"/>
    <w:rsid w:val="00E52117"/>
    <w:rsid w:val="00E525E8"/>
    <w:rsid w:val="00E54485"/>
    <w:rsid w:val="00E544B6"/>
    <w:rsid w:val="00E57484"/>
    <w:rsid w:val="00E57557"/>
    <w:rsid w:val="00E602DB"/>
    <w:rsid w:val="00E605FA"/>
    <w:rsid w:val="00E606FA"/>
    <w:rsid w:val="00E6275B"/>
    <w:rsid w:val="00E63F76"/>
    <w:rsid w:val="00E65300"/>
    <w:rsid w:val="00E6545E"/>
    <w:rsid w:val="00E70100"/>
    <w:rsid w:val="00E70CF5"/>
    <w:rsid w:val="00E713F3"/>
    <w:rsid w:val="00E72BF8"/>
    <w:rsid w:val="00E74AD3"/>
    <w:rsid w:val="00E74D33"/>
    <w:rsid w:val="00E76385"/>
    <w:rsid w:val="00E81BE3"/>
    <w:rsid w:val="00E829BE"/>
    <w:rsid w:val="00E829F0"/>
    <w:rsid w:val="00E8732E"/>
    <w:rsid w:val="00E87D96"/>
    <w:rsid w:val="00E93303"/>
    <w:rsid w:val="00E94D62"/>
    <w:rsid w:val="00E961EC"/>
    <w:rsid w:val="00EA057E"/>
    <w:rsid w:val="00EA0ABC"/>
    <w:rsid w:val="00EA0D7C"/>
    <w:rsid w:val="00EA127A"/>
    <w:rsid w:val="00EA2DC0"/>
    <w:rsid w:val="00EA3627"/>
    <w:rsid w:val="00EA471C"/>
    <w:rsid w:val="00EA47DF"/>
    <w:rsid w:val="00EA5B5F"/>
    <w:rsid w:val="00EA7305"/>
    <w:rsid w:val="00EB0CD0"/>
    <w:rsid w:val="00EB245B"/>
    <w:rsid w:val="00EB65E3"/>
    <w:rsid w:val="00EC100E"/>
    <w:rsid w:val="00EC23BF"/>
    <w:rsid w:val="00EC372E"/>
    <w:rsid w:val="00EC4052"/>
    <w:rsid w:val="00EC5A11"/>
    <w:rsid w:val="00ED0837"/>
    <w:rsid w:val="00ED0E02"/>
    <w:rsid w:val="00ED1496"/>
    <w:rsid w:val="00ED42AF"/>
    <w:rsid w:val="00ED62AE"/>
    <w:rsid w:val="00ED6C19"/>
    <w:rsid w:val="00EE0E12"/>
    <w:rsid w:val="00EE12AC"/>
    <w:rsid w:val="00EE1443"/>
    <w:rsid w:val="00EE2E3B"/>
    <w:rsid w:val="00EE32CD"/>
    <w:rsid w:val="00EE41EB"/>
    <w:rsid w:val="00EE79AC"/>
    <w:rsid w:val="00EE7C49"/>
    <w:rsid w:val="00EF05A0"/>
    <w:rsid w:val="00EF0923"/>
    <w:rsid w:val="00EF3DBC"/>
    <w:rsid w:val="00EF451A"/>
    <w:rsid w:val="00EF7012"/>
    <w:rsid w:val="00EF78BD"/>
    <w:rsid w:val="00F023AA"/>
    <w:rsid w:val="00F052DC"/>
    <w:rsid w:val="00F0586A"/>
    <w:rsid w:val="00F06A74"/>
    <w:rsid w:val="00F07EF9"/>
    <w:rsid w:val="00F101EA"/>
    <w:rsid w:val="00F1047A"/>
    <w:rsid w:val="00F1079A"/>
    <w:rsid w:val="00F1164A"/>
    <w:rsid w:val="00F11AB6"/>
    <w:rsid w:val="00F12C06"/>
    <w:rsid w:val="00F12F66"/>
    <w:rsid w:val="00F14B10"/>
    <w:rsid w:val="00F15519"/>
    <w:rsid w:val="00F168D9"/>
    <w:rsid w:val="00F169A1"/>
    <w:rsid w:val="00F2064C"/>
    <w:rsid w:val="00F21CCB"/>
    <w:rsid w:val="00F224F7"/>
    <w:rsid w:val="00F226E4"/>
    <w:rsid w:val="00F255DE"/>
    <w:rsid w:val="00F263C2"/>
    <w:rsid w:val="00F26DF4"/>
    <w:rsid w:val="00F3014F"/>
    <w:rsid w:val="00F30EAC"/>
    <w:rsid w:val="00F318F4"/>
    <w:rsid w:val="00F31C17"/>
    <w:rsid w:val="00F31D66"/>
    <w:rsid w:val="00F328D8"/>
    <w:rsid w:val="00F3383D"/>
    <w:rsid w:val="00F369D9"/>
    <w:rsid w:val="00F36E44"/>
    <w:rsid w:val="00F36F9C"/>
    <w:rsid w:val="00F40BB4"/>
    <w:rsid w:val="00F41F07"/>
    <w:rsid w:val="00F43A3B"/>
    <w:rsid w:val="00F43BB5"/>
    <w:rsid w:val="00F53396"/>
    <w:rsid w:val="00F5632F"/>
    <w:rsid w:val="00F57FA0"/>
    <w:rsid w:val="00F6258F"/>
    <w:rsid w:val="00F63B55"/>
    <w:rsid w:val="00F653BF"/>
    <w:rsid w:val="00F701F1"/>
    <w:rsid w:val="00F70F1C"/>
    <w:rsid w:val="00F72239"/>
    <w:rsid w:val="00F740CF"/>
    <w:rsid w:val="00F74144"/>
    <w:rsid w:val="00F74481"/>
    <w:rsid w:val="00F7455E"/>
    <w:rsid w:val="00F75405"/>
    <w:rsid w:val="00F75513"/>
    <w:rsid w:val="00F75B6E"/>
    <w:rsid w:val="00F75BAF"/>
    <w:rsid w:val="00F771A8"/>
    <w:rsid w:val="00F77786"/>
    <w:rsid w:val="00F8058E"/>
    <w:rsid w:val="00F81F2E"/>
    <w:rsid w:val="00F82921"/>
    <w:rsid w:val="00F84AF7"/>
    <w:rsid w:val="00F87BDF"/>
    <w:rsid w:val="00F90136"/>
    <w:rsid w:val="00F91D30"/>
    <w:rsid w:val="00F92181"/>
    <w:rsid w:val="00F9359B"/>
    <w:rsid w:val="00F944F0"/>
    <w:rsid w:val="00F964BD"/>
    <w:rsid w:val="00FA1185"/>
    <w:rsid w:val="00FA667B"/>
    <w:rsid w:val="00FB2A1E"/>
    <w:rsid w:val="00FB7200"/>
    <w:rsid w:val="00FC325D"/>
    <w:rsid w:val="00FC4456"/>
    <w:rsid w:val="00FC5002"/>
    <w:rsid w:val="00FC6D85"/>
    <w:rsid w:val="00FC6F3F"/>
    <w:rsid w:val="00FC7AC7"/>
    <w:rsid w:val="00FD20A5"/>
    <w:rsid w:val="00FD30CF"/>
    <w:rsid w:val="00FD44E4"/>
    <w:rsid w:val="00FD61E6"/>
    <w:rsid w:val="00FD6A93"/>
    <w:rsid w:val="00FE05D4"/>
    <w:rsid w:val="00FE3848"/>
    <w:rsid w:val="00FE78FD"/>
    <w:rsid w:val="00FE7949"/>
    <w:rsid w:val="00FF07BE"/>
    <w:rsid w:val="00FF2721"/>
    <w:rsid w:val="00FF423D"/>
    <w:rsid w:val="00FF5B09"/>
    <w:rsid w:val="00FF5CB1"/>
    <w:rsid w:val="00FF64E8"/>
    <w:rsid w:val="00FF7AE7"/>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23795"/>
  <w15:docId w15:val="{CAC69941-EB0D-4BF3-9FAF-971168772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D4E"/>
    <w:pPr>
      <w:ind w:firstLine="284"/>
      <w:jc w:val="both"/>
    </w:pPr>
    <w:rPr>
      <w:rFonts w:ascii="Times New Roman" w:eastAsia="Times New Roman" w:hAnsi="Times New Roman" w:cs="Times New Roman"/>
      <w:szCs w:val="20"/>
      <w:lang w:val="is-IS" w:eastAsia="nl-NL"/>
    </w:rPr>
  </w:style>
  <w:style w:type="paragraph" w:styleId="Heading1">
    <w:name w:val="heading 1"/>
    <w:basedOn w:val="Normal"/>
    <w:next w:val="Firstparagraph"/>
    <w:link w:val="Heading1Char"/>
    <w:qFormat/>
    <w:rsid w:val="000464BF"/>
    <w:pPr>
      <w:keepNext/>
      <w:keepLines/>
      <w:numPr>
        <w:numId w:val="1"/>
      </w:numPr>
      <w:spacing w:before="480" w:after="120"/>
      <w:jc w:val="left"/>
      <w:outlineLvl w:val="0"/>
    </w:pPr>
    <w:rPr>
      <w:caps/>
      <w:sz w:val="24"/>
    </w:rPr>
  </w:style>
  <w:style w:type="paragraph" w:styleId="Heading2">
    <w:name w:val="heading 2"/>
    <w:basedOn w:val="Normal"/>
    <w:next w:val="Firstparagraph"/>
    <w:link w:val="Heading2Char"/>
    <w:qFormat/>
    <w:rsid w:val="00AC59E9"/>
    <w:pPr>
      <w:keepNext/>
      <w:keepLines/>
      <w:numPr>
        <w:ilvl w:val="1"/>
        <w:numId w:val="1"/>
      </w:numPr>
      <w:spacing w:before="240" w:after="120"/>
      <w:jc w:val="left"/>
      <w:outlineLvl w:val="1"/>
    </w:pPr>
    <w:rPr>
      <w:sz w:val="24"/>
      <w:lang w:val="en-GB"/>
    </w:rPr>
  </w:style>
  <w:style w:type="paragraph" w:styleId="Heading3">
    <w:name w:val="heading 3"/>
    <w:basedOn w:val="Normal"/>
    <w:next w:val="PlainText"/>
    <w:link w:val="Heading3Char"/>
    <w:qFormat/>
    <w:rsid w:val="00AC59E9"/>
    <w:pPr>
      <w:keepNext/>
      <w:keepLines/>
      <w:numPr>
        <w:ilvl w:val="2"/>
        <w:numId w:val="1"/>
      </w:numPr>
      <w:spacing w:before="240" w:after="60"/>
      <w:jc w:val="left"/>
      <w:outlineLvl w:val="2"/>
    </w:pPr>
    <w:rPr>
      <w:lang w:val="en-GB"/>
    </w:rPr>
  </w:style>
  <w:style w:type="paragraph" w:styleId="Heading4">
    <w:name w:val="heading 4"/>
    <w:basedOn w:val="Normal"/>
    <w:next w:val="Normal"/>
    <w:link w:val="Heading4Char"/>
    <w:qFormat/>
    <w:rsid w:val="000464BF"/>
    <w:pPr>
      <w:keepNext/>
      <w:numPr>
        <w:ilvl w:val="3"/>
        <w:numId w:val="1"/>
      </w:numPr>
      <w:spacing w:before="260"/>
      <w:outlineLvl w:val="3"/>
    </w:pPr>
  </w:style>
  <w:style w:type="paragraph" w:styleId="Heading5">
    <w:name w:val="heading 5"/>
    <w:basedOn w:val="Heading3"/>
    <w:next w:val="Normal"/>
    <w:link w:val="Heading5Char"/>
    <w:qFormat/>
    <w:rsid w:val="000464BF"/>
    <w:pPr>
      <w:numPr>
        <w:ilvl w:val="4"/>
      </w:numPr>
      <w:outlineLvl w:val="4"/>
    </w:pPr>
  </w:style>
  <w:style w:type="paragraph" w:styleId="Heading6">
    <w:name w:val="heading 6"/>
    <w:basedOn w:val="Normal"/>
    <w:next w:val="Normal"/>
    <w:link w:val="Heading6Char"/>
    <w:qFormat/>
    <w:rsid w:val="000464BF"/>
    <w:pPr>
      <w:numPr>
        <w:ilvl w:val="5"/>
        <w:numId w:val="1"/>
      </w:numPr>
      <w:spacing w:before="240" w:after="60"/>
      <w:outlineLvl w:val="5"/>
    </w:pPr>
    <w:rPr>
      <w:rFonts w:ascii="Arial" w:hAnsi="Arial"/>
      <w:i/>
    </w:rPr>
  </w:style>
  <w:style w:type="paragraph" w:styleId="Heading7">
    <w:name w:val="heading 7"/>
    <w:basedOn w:val="Normal"/>
    <w:next w:val="Normal"/>
    <w:link w:val="Heading7Char"/>
    <w:qFormat/>
    <w:rsid w:val="000464BF"/>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0464BF"/>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0464BF"/>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0464BF"/>
    <w:rPr>
      <w:rFonts w:ascii="Times New Roman" w:eastAsia="Times New Roman" w:hAnsi="Times New Roman" w:cs="Times New Roman"/>
      <w:caps/>
      <w:sz w:val="24"/>
      <w:szCs w:val="20"/>
      <w:lang w:val="is-IS" w:eastAsia="nl-NL"/>
    </w:rPr>
  </w:style>
  <w:style w:type="character" w:customStyle="1" w:styleId="Heading2Char">
    <w:name w:val="Heading 2 Char"/>
    <w:basedOn w:val="DefaultParagraphFont"/>
    <w:link w:val="Heading2"/>
    <w:qFormat/>
    <w:rsid w:val="00F6064F"/>
    <w:rPr>
      <w:rFonts w:ascii="Times New Roman" w:eastAsia="Times New Roman" w:hAnsi="Times New Roman" w:cs="Times New Roman"/>
      <w:sz w:val="24"/>
      <w:szCs w:val="20"/>
      <w:lang w:val="en-GB" w:eastAsia="nl-NL"/>
    </w:rPr>
  </w:style>
  <w:style w:type="character" w:customStyle="1" w:styleId="Heading3Char">
    <w:name w:val="Heading 3 Char"/>
    <w:basedOn w:val="DefaultParagraphFont"/>
    <w:link w:val="Heading3"/>
    <w:qFormat/>
    <w:rsid w:val="00F6064F"/>
    <w:rPr>
      <w:rFonts w:ascii="Times New Roman" w:eastAsia="Times New Roman" w:hAnsi="Times New Roman" w:cs="Times New Roman"/>
      <w:szCs w:val="20"/>
      <w:lang w:val="en-GB" w:eastAsia="nl-NL"/>
    </w:rPr>
  </w:style>
  <w:style w:type="character" w:customStyle="1" w:styleId="Heading4Char">
    <w:name w:val="Heading 4 Char"/>
    <w:basedOn w:val="DefaultParagraphFont"/>
    <w:link w:val="Heading4"/>
    <w:qFormat/>
    <w:rsid w:val="000464BF"/>
    <w:rPr>
      <w:rFonts w:ascii="Times New Roman" w:eastAsia="Times New Roman" w:hAnsi="Times New Roman" w:cs="Times New Roman"/>
      <w:szCs w:val="20"/>
      <w:lang w:val="is-IS" w:eastAsia="nl-NL"/>
    </w:rPr>
  </w:style>
  <w:style w:type="character" w:customStyle="1" w:styleId="Heading5Char">
    <w:name w:val="Heading 5 Char"/>
    <w:basedOn w:val="DefaultParagraphFont"/>
    <w:link w:val="Heading5"/>
    <w:qFormat/>
    <w:rsid w:val="000464BF"/>
    <w:rPr>
      <w:rFonts w:ascii="Times New Roman Italic" w:eastAsia="Times New Roman" w:hAnsi="Times New Roman Italic" w:cs="Times New Roman"/>
      <w:szCs w:val="20"/>
      <w:lang w:val="is-IS" w:eastAsia="nl-NL"/>
    </w:rPr>
  </w:style>
  <w:style w:type="character" w:customStyle="1" w:styleId="Heading6Char">
    <w:name w:val="Heading 6 Char"/>
    <w:basedOn w:val="DefaultParagraphFont"/>
    <w:link w:val="Heading6"/>
    <w:qFormat/>
    <w:rsid w:val="000464BF"/>
    <w:rPr>
      <w:rFonts w:ascii="Arial" w:eastAsia="Times New Roman" w:hAnsi="Arial" w:cs="Times New Roman"/>
      <w:i/>
      <w:szCs w:val="20"/>
      <w:lang w:val="is-IS" w:eastAsia="nl-NL"/>
    </w:rPr>
  </w:style>
  <w:style w:type="character" w:customStyle="1" w:styleId="Heading7Char">
    <w:name w:val="Heading 7 Char"/>
    <w:basedOn w:val="DefaultParagraphFont"/>
    <w:link w:val="Heading7"/>
    <w:qFormat/>
    <w:rsid w:val="000464BF"/>
    <w:rPr>
      <w:rFonts w:ascii="Arial" w:eastAsia="Times New Roman" w:hAnsi="Arial" w:cs="Times New Roman"/>
      <w:szCs w:val="20"/>
      <w:lang w:val="is-IS" w:eastAsia="nl-NL"/>
    </w:rPr>
  </w:style>
  <w:style w:type="character" w:customStyle="1" w:styleId="Heading8Char">
    <w:name w:val="Heading 8 Char"/>
    <w:basedOn w:val="DefaultParagraphFont"/>
    <w:link w:val="Heading8"/>
    <w:qFormat/>
    <w:rsid w:val="000464BF"/>
    <w:rPr>
      <w:rFonts w:ascii="Arial" w:eastAsia="Times New Roman" w:hAnsi="Arial" w:cs="Times New Roman"/>
      <w:i/>
      <w:szCs w:val="20"/>
      <w:lang w:val="is-IS" w:eastAsia="nl-NL"/>
    </w:rPr>
  </w:style>
  <w:style w:type="character" w:customStyle="1" w:styleId="Heading9Char">
    <w:name w:val="Heading 9 Char"/>
    <w:basedOn w:val="DefaultParagraphFont"/>
    <w:link w:val="Heading9"/>
    <w:qFormat/>
    <w:rsid w:val="000464BF"/>
    <w:rPr>
      <w:rFonts w:ascii="Arial" w:eastAsia="Times New Roman" w:hAnsi="Arial" w:cs="Times New Roman"/>
      <w:i/>
      <w:szCs w:val="20"/>
      <w:lang w:val="is-IS" w:eastAsia="nl-NL"/>
    </w:rPr>
  </w:style>
  <w:style w:type="character" w:customStyle="1" w:styleId="HeaderChar">
    <w:name w:val="Header Char"/>
    <w:basedOn w:val="DefaultParagraphFont"/>
    <w:link w:val="Header"/>
    <w:semiHidden/>
    <w:qFormat/>
    <w:rsid w:val="000464BF"/>
    <w:rPr>
      <w:rFonts w:ascii="Times New Roman" w:eastAsia="Times New Roman" w:hAnsi="Times New Roman" w:cs="Times New Roman"/>
      <w:szCs w:val="20"/>
      <w:lang w:val="is-IS" w:eastAsia="nl-NL"/>
    </w:rPr>
  </w:style>
  <w:style w:type="character" w:customStyle="1" w:styleId="FooterChar">
    <w:name w:val="Footer Char"/>
    <w:basedOn w:val="DefaultParagraphFont"/>
    <w:link w:val="Footer"/>
    <w:uiPriority w:val="99"/>
    <w:qFormat/>
    <w:rsid w:val="000464BF"/>
    <w:rPr>
      <w:rFonts w:ascii="Times New Roman" w:eastAsia="Times New Roman" w:hAnsi="Times New Roman" w:cs="Times New Roman"/>
      <w:szCs w:val="20"/>
      <w:lang w:val="is-IS" w:eastAsia="nl-NL"/>
    </w:rPr>
  </w:style>
  <w:style w:type="character" w:customStyle="1" w:styleId="artikeltekstChar">
    <w:name w:val="artikel tekst Char"/>
    <w:link w:val="artikeltekst"/>
    <w:qFormat/>
    <w:rsid w:val="000464BF"/>
    <w:rPr>
      <w:rFonts w:ascii="Times New Roman" w:eastAsia="Times New Roman" w:hAnsi="Times New Roman" w:cs="Times New Roman"/>
      <w:sz w:val="24"/>
      <w:szCs w:val="20"/>
      <w:lang w:val="en-GB" w:eastAsia="da-DK"/>
    </w:rPr>
  </w:style>
  <w:style w:type="character" w:customStyle="1" w:styleId="PlainTextChar">
    <w:name w:val="Plain Text Char"/>
    <w:basedOn w:val="DefaultParagraphFont"/>
    <w:link w:val="PlainText"/>
    <w:uiPriority w:val="99"/>
    <w:semiHidden/>
    <w:qFormat/>
    <w:rsid w:val="000464BF"/>
    <w:rPr>
      <w:rFonts w:ascii="Consolas" w:eastAsia="Times New Roman" w:hAnsi="Consolas" w:cs="Times New Roman"/>
      <w:sz w:val="21"/>
      <w:szCs w:val="21"/>
      <w:lang w:val="is-IS" w:eastAsia="nl-NL"/>
    </w:rPr>
  </w:style>
  <w:style w:type="character" w:styleId="Hyperlink">
    <w:name w:val="Hyperlink"/>
    <w:basedOn w:val="DefaultParagraphFont"/>
    <w:uiPriority w:val="99"/>
    <w:unhideWhenUsed/>
    <w:rsid w:val="00D857E2"/>
    <w:rPr>
      <w:color w:val="0563C1" w:themeColor="hyperlink"/>
      <w:u w:val="single"/>
    </w:rPr>
  </w:style>
  <w:style w:type="character" w:customStyle="1" w:styleId="UnresolvedMention1">
    <w:name w:val="Unresolved Mention1"/>
    <w:basedOn w:val="DefaultParagraphFont"/>
    <w:uiPriority w:val="99"/>
    <w:semiHidden/>
    <w:unhideWhenUsed/>
    <w:qFormat/>
    <w:rsid w:val="00D857E2"/>
    <w:rPr>
      <w:color w:val="605E5C"/>
      <w:shd w:val="clear" w:color="auto" w:fill="E1DFDD"/>
    </w:rPr>
  </w:style>
  <w:style w:type="character" w:styleId="PlaceholderText">
    <w:name w:val="Placeholder Text"/>
    <w:basedOn w:val="DefaultParagraphFont"/>
    <w:uiPriority w:val="99"/>
    <w:semiHidden/>
    <w:qFormat/>
    <w:rsid w:val="001C7C3B"/>
    <w:rPr>
      <w:color w:val="808080"/>
    </w:rPr>
  </w:style>
  <w:style w:type="character" w:customStyle="1" w:styleId="TitleChar">
    <w:name w:val="Title Char"/>
    <w:basedOn w:val="DefaultParagraphFont"/>
    <w:link w:val="Title"/>
    <w:uiPriority w:val="10"/>
    <w:qFormat/>
    <w:rsid w:val="00E23D4E"/>
    <w:rPr>
      <w:rFonts w:ascii="Times New Roman" w:eastAsia="Times New Roman" w:hAnsi="Times New Roman" w:cs="Times New Roman"/>
      <w:sz w:val="40"/>
      <w:szCs w:val="40"/>
      <w:lang w:val="en-GB" w:eastAsia="nl-NL"/>
    </w:rPr>
  </w:style>
  <w:style w:type="character" w:customStyle="1" w:styleId="SubtitleChar">
    <w:name w:val="Subtitle Char"/>
    <w:basedOn w:val="DefaultParagraphFont"/>
    <w:link w:val="Subtitle"/>
    <w:uiPriority w:val="11"/>
    <w:qFormat/>
    <w:rsid w:val="00E23D4E"/>
    <w:rPr>
      <w:rFonts w:ascii="Times New Roman" w:eastAsia="Times New Roman" w:hAnsi="Times New Roman" w:cs="Times New Roman"/>
      <w:sz w:val="32"/>
      <w:szCs w:val="32"/>
      <w:lang w:val="fr-FR" w:eastAsia="nl-NL"/>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Characters">
    <w:name w:val="Endnote Characters"/>
    <w:qFormat/>
  </w:style>
  <w:style w:type="character" w:customStyle="1" w:styleId="EndnoteAnchor">
    <w:name w:val="Endnote Anchor"/>
    <w:rPr>
      <w:vertAlign w:val="superscript"/>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autoRedefine/>
    <w:qFormat/>
    <w:rsid w:val="00FF5CB1"/>
    <w:pPr>
      <w:ind w:firstLine="0"/>
    </w:pPr>
    <w:rPr>
      <w:bCs/>
      <w:i/>
      <w:sz w:val="20"/>
      <w:lang w:val="en-GB" w:eastAsia="da-DK"/>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Normal"/>
    <w:next w:val="NormalIndent"/>
    <w:qFormat/>
    <w:rsid w:val="00C94FBF"/>
    <w:pPr>
      <w:ind w:firstLine="0"/>
    </w:pPr>
    <w:rPr>
      <w:rFonts w:cstheme="majorBidi"/>
      <w:lang w:val="en-GB"/>
    </w:rPr>
  </w:style>
  <w:style w:type="paragraph" w:customStyle="1" w:styleId="Figure">
    <w:name w:val="Figure"/>
    <w:basedOn w:val="Firstparagraph"/>
    <w:next w:val="Normal"/>
    <w:qFormat/>
    <w:rsid w:val="00FF5CB1"/>
    <w:pPr>
      <w:jc w:val="left"/>
    </w:pPr>
  </w:style>
  <w:style w:type="paragraph" w:customStyle="1" w:styleId="HeaderandFooter">
    <w:name w:val="Header and Footer"/>
    <w:basedOn w:val="Normal"/>
    <w:qFormat/>
  </w:style>
  <w:style w:type="paragraph" w:styleId="Header">
    <w:name w:val="header"/>
    <w:basedOn w:val="Normal"/>
    <w:link w:val="HeaderChar"/>
    <w:semiHidden/>
    <w:rsid w:val="000464BF"/>
    <w:pPr>
      <w:tabs>
        <w:tab w:val="center" w:pos="4536"/>
        <w:tab w:val="right" w:pos="9072"/>
      </w:tabs>
    </w:pPr>
  </w:style>
  <w:style w:type="paragraph" w:styleId="ListBullet">
    <w:name w:val="List Bullet"/>
    <w:basedOn w:val="Normal"/>
    <w:autoRedefine/>
    <w:semiHidden/>
    <w:qFormat/>
    <w:rsid w:val="00932DD5"/>
    <w:pPr>
      <w:keepNext/>
      <w:numPr>
        <w:numId w:val="2"/>
      </w:numPr>
      <w:tabs>
        <w:tab w:val="left" w:pos="567"/>
      </w:tabs>
      <w:ind w:left="568" w:hanging="284"/>
    </w:pPr>
    <w:rPr>
      <w:lang w:val="en-GB"/>
    </w:rPr>
  </w:style>
  <w:style w:type="paragraph" w:styleId="Footer">
    <w:name w:val="footer"/>
    <w:basedOn w:val="Normal"/>
    <w:link w:val="FooterChar"/>
    <w:uiPriority w:val="99"/>
    <w:rsid w:val="000464BF"/>
    <w:pPr>
      <w:tabs>
        <w:tab w:val="center" w:pos="4536"/>
        <w:tab w:val="right" w:pos="9072"/>
      </w:tabs>
    </w:pPr>
  </w:style>
  <w:style w:type="paragraph" w:customStyle="1" w:styleId="References">
    <w:name w:val="References"/>
    <w:basedOn w:val="Normal"/>
    <w:qFormat/>
    <w:rsid w:val="00932DD5"/>
    <w:pPr>
      <w:tabs>
        <w:tab w:val="left" w:pos="85"/>
        <w:tab w:val="left" w:pos="284"/>
      </w:tabs>
      <w:ind w:left="284" w:hanging="284"/>
    </w:pPr>
    <w:rPr>
      <w:rFonts w:eastAsia="MS Mincho"/>
      <w:szCs w:val="22"/>
      <w:lang w:eastAsia="ja-JP"/>
    </w:rPr>
  </w:style>
  <w:style w:type="paragraph" w:customStyle="1" w:styleId="artikeltekst">
    <w:name w:val="artikel tekst"/>
    <w:basedOn w:val="Normal"/>
    <w:link w:val="artikeltekstChar"/>
    <w:autoRedefine/>
    <w:qFormat/>
    <w:rsid w:val="000464BF"/>
    <w:pPr>
      <w:tabs>
        <w:tab w:val="right" w:pos="4395"/>
      </w:tabs>
      <w:ind w:left="284" w:firstLine="0"/>
    </w:pPr>
    <w:rPr>
      <w:sz w:val="24"/>
      <w:lang w:val="en-GB" w:eastAsia="da-DK"/>
    </w:rPr>
  </w:style>
  <w:style w:type="paragraph" w:styleId="PlainText">
    <w:name w:val="Plain Text"/>
    <w:basedOn w:val="Normal"/>
    <w:link w:val="PlainTextChar"/>
    <w:uiPriority w:val="99"/>
    <w:semiHidden/>
    <w:unhideWhenUsed/>
    <w:qFormat/>
    <w:rsid w:val="000464BF"/>
    <w:rPr>
      <w:rFonts w:ascii="Consolas" w:hAnsi="Consolas"/>
      <w:sz w:val="21"/>
      <w:szCs w:val="21"/>
    </w:rPr>
  </w:style>
  <w:style w:type="paragraph" w:styleId="Title">
    <w:name w:val="Title"/>
    <w:basedOn w:val="Normal"/>
    <w:next w:val="Normal"/>
    <w:link w:val="TitleChar"/>
    <w:uiPriority w:val="10"/>
    <w:qFormat/>
    <w:rsid w:val="00E23D4E"/>
    <w:pPr>
      <w:spacing w:before="120" w:after="60"/>
      <w:ind w:firstLine="0"/>
      <w:jc w:val="center"/>
    </w:pPr>
    <w:rPr>
      <w:sz w:val="40"/>
      <w:szCs w:val="40"/>
      <w:lang w:val="en-GB"/>
    </w:rPr>
  </w:style>
  <w:style w:type="paragraph" w:styleId="Subtitle">
    <w:name w:val="Subtitle"/>
    <w:basedOn w:val="Normal"/>
    <w:next w:val="Normal"/>
    <w:link w:val="SubtitleChar"/>
    <w:uiPriority w:val="11"/>
    <w:qFormat/>
    <w:rsid w:val="00E23D4E"/>
    <w:pPr>
      <w:spacing w:after="120"/>
      <w:ind w:firstLine="0"/>
      <w:jc w:val="center"/>
    </w:pPr>
    <w:rPr>
      <w:sz w:val="32"/>
      <w:szCs w:val="32"/>
      <w:lang w:val="fr-FR"/>
    </w:rPr>
  </w:style>
  <w:style w:type="paragraph" w:customStyle="1" w:styleId="Abstracttext">
    <w:name w:val="Abstract text"/>
    <w:basedOn w:val="Firstparagraph"/>
    <w:qFormat/>
    <w:rsid w:val="008B5D9C"/>
    <w:rPr>
      <w:sz w:val="20"/>
    </w:rPr>
  </w:style>
  <w:style w:type="paragraph" w:styleId="NormalIndent">
    <w:name w:val="Normal Indent"/>
    <w:basedOn w:val="Normal"/>
    <w:uiPriority w:val="99"/>
    <w:unhideWhenUsed/>
    <w:qFormat/>
    <w:rsid w:val="00F94E4B"/>
    <w:pPr>
      <w:ind w:left="708"/>
    </w:pPr>
  </w:style>
  <w:style w:type="table" w:customStyle="1" w:styleId="PlainTable21">
    <w:name w:val="Plain Table 21"/>
    <w:basedOn w:val="TableNormal"/>
    <w:uiPriority w:val="42"/>
    <w:rsid w:val="000464BF"/>
    <w:rPr>
      <w:sz w:val="20"/>
      <w:szCs w:val="20"/>
      <w:lang w:val="en-GB" w:eastAsia="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Grid">
    <w:name w:val="Table Grid"/>
    <w:basedOn w:val="TableNormal"/>
    <w:uiPriority w:val="39"/>
    <w:rsid w:val="00391C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186449">
      <w:bodyDiv w:val="1"/>
      <w:marLeft w:val="0"/>
      <w:marRight w:val="0"/>
      <w:marTop w:val="0"/>
      <w:marBottom w:val="0"/>
      <w:divBdr>
        <w:top w:val="none" w:sz="0" w:space="0" w:color="auto"/>
        <w:left w:val="none" w:sz="0" w:space="0" w:color="auto"/>
        <w:bottom w:val="none" w:sz="0" w:space="0" w:color="auto"/>
        <w:right w:val="none" w:sz="0" w:space="0" w:color="auto"/>
      </w:divBdr>
    </w:div>
    <w:div w:id="442069576">
      <w:bodyDiv w:val="1"/>
      <w:marLeft w:val="0"/>
      <w:marRight w:val="0"/>
      <w:marTop w:val="0"/>
      <w:marBottom w:val="0"/>
      <w:divBdr>
        <w:top w:val="none" w:sz="0" w:space="0" w:color="auto"/>
        <w:left w:val="none" w:sz="0" w:space="0" w:color="auto"/>
        <w:bottom w:val="none" w:sz="0" w:space="0" w:color="auto"/>
        <w:right w:val="none" w:sz="0" w:space="0" w:color="auto"/>
      </w:divBdr>
    </w:div>
    <w:div w:id="838230013">
      <w:bodyDiv w:val="1"/>
      <w:marLeft w:val="0"/>
      <w:marRight w:val="0"/>
      <w:marTop w:val="0"/>
      <w:marBottom w:val="0"/>
      <w:divBdr>
        <w:top w:val="none" w:sz="0" w:space="0" w:color="auto"/>
        <w:left w:val="none" w:sz="0" w:space="0" w:color="auto"/>
        <w:bottom w:val="none" w:sz="0" w:space="0" w:color="auto"/>
        <w:right w:val="none" w:sz="0" w:space="0" w:color="auto"/>
      </w:divBdr>
    </w:div>
    <w:div w:id="955908597">
      <w:bodyDiv w:val="1"/>
      <w:marLeft w:val="0"/>
      <w:marRight w:val="0"/>
      <w:marTop w:val="0"/>
      <w:marBottom w:val="0"/>
      <w:divBdr>
        <w:top w:val="none" w:sz="0" w:space="0" w:color="auto"/>
        <w:left w:val="none" w:sz="0" w:space="0" w:color="auto"/>
        <w:bottom w:val="none" w:sz="0" w:space="0" w:color="auto"/>
        <w:right w:val="none" w:sz="0" w:space="0" w:color="auto"/>
      </w:divBdr>
    </w:div>
    <w:div w:id="1066688188">
      <w:bodyDiv w:val="1"/>
      <w:marLeft w:val="0"/>
      <w:marRight w:val="0"/>
      <w:marTop w:val="0"/>
      <w:marBottom w:val="0"/>
      <w:divBdr>
        <w:top w:val="none" w:sz="0" w:space="0" w:color="auto"/>
        <w:left w:val="none" w:sz="0" w:space="0" w:color="auto"/>
        <w:bottom w:val="none" w:sz="0" w:space="0" w:color="auto"/>
        <w:right w:val="none" w:sz="0" w:space="0" w:color="auto"/>
      </w:divBdr>
    </w:div>
    <w:div w:id="1285187931">
      <w:bodyDiv w:val="1"/>
      <w:marLeft w:val="0"/>
      <w:marRight w:val="0"/>
      <w:marTop w:val="0"/>
      <w:marBottom w:val="0"/>
      <w:divBdr>
        <w:top w:val="none" w:sz="0" w:space="0" w:color="auto"/>
        <w:left w:val="none" w:sz="0" w:space="0" w:color="auto"/>
        <w:bottom w:val="none" w:sz="0" w:space="0" w:color="auto"/>
        <w:right w:val="none" w:sz="0" w:space="0" w:color="auto"/>
      </w:divBdr>
    </w:div>
    <w:div w:id="1312519907">
      <w:bodyDiv w:val="1"/>
      <w:marLeft w:val="0"/>
      <w:marRight w:val="0"/>
      <w:marTop w:val="0"/>
      <w:marBottom w:val="0"/>
      <w:divBdr>
        <w:top w:val="none" w:sz="0" w:space="0" w:color="auto"/>
        <w:left w:val="none" w:sz="0" w:space="0" w:color="auto"/>
        <w:bottom w:val="none" w:sz="0" w:space="0" w:color="auto"/>
        <w:right w:val="none" w:sz="0" w:space="0" w:color="auto"/>
      </w:divBdr>
    </w:div>
    <w:div w:id="1546215957">
      <w:bodyDiv w:val="1"/>
      <w:marLeft w:val="0"/>
      <w:marRight w:val="0"/>
      <w:marTop w:val="0"/>
      <w:marBottom w:val="0"/>
      <w:divBdr>
        <w:top w:val="none" w:sz="0" w:space="0" w:color="auto"/>
        <w:left w:val="none" w:sz="0" w:space="0" w:color="auto"/>
        <w:bottom w:val="none" w:sz="0" w:space="0" w:color="auto"/>
        <w:right w:val="none" w:sz="0" w:space="0" w:color="auto"/>
      </w:divBdr>
    </w:div>
    <w:div w:id="1675104528">
      <w:bodyDiv w:val="1"/>
      <w:marLeft w:val="0"/>
      <w:marRight w:val="0"/>
      <w:marTop w:val="0"/>
      <w:marBottom w:val="0"/>
      <w:divBdr>
        <w:top w:val="none" w:sz="0" w:space="0" w:color="auto"/>
        <w:left w:val="none" w:sz="0" w:space="0" w:color="auto"/>
        <w:bottom w:val="none" w:sz="0" w:space="0" w:color="auto"/>
        <w:right w:val="none" w:sz="0" w:space="0" w:color="auto"/>
      </w:divBdr>
    </w:div>
    <w:div w:id="1729448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72796-5116-469D-ACF2-C5D036CCB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4197</TotalTime>
  <Pages>6</Pages>
  <Words>3322</Words>
  <Characters>18942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Universidade do Porto</Company>
  <LinksUpToDate>false</LinksUpToDate>
  <CharactersWithSpaces>22220</CharactersWithSpaces>
  <SharedDoc>false</SharedDoc>
  <HLinks>
    <vt:vector size="24" baseType="variant">
      <vt:variant>
        <vt:i4>2228339</vt:i4>
      </vt:variant>
      <vt:variant>
        <vt:i4>9</vt:i4>
      </vt:variant>
      <vt:variant>
        <vt:i4>0</vt:i4>
      </vt:variant>
      <vt:variant>
        <vt:i4>5</vt:i4>
      </vt:variant>
      <vt:variant>
        <vt:lpwstr>https://doi.org/10.1680/geot.1970.20.3.320</vt:lpwstr>
      </vt:variant>
      <vt:variant>
        <vt:lpwstr/>
      </vt:variant>
      <vt:variant>
        <vt:i4>3145853</vt:i4>
      </vt:variant>
      <vt:variant>
        <vt:i4>6</vt:i4>
      </vt:variant>
      <vt:variant>
        <vt:i4>0</vt:i4>
      </vt:variant>
      <vt:variant>
        <vt:i4>5</vt:i4>
      </vt:variant>
      <vt:variant>
        <vt:lpwstr>http://doi.org/10.1520/STP160520170023</vt:lpwstr>
      </vt:variant>
      <vt:variant>
        <vt:lpwstr/>
      </vt:variant>
      <vt:variant>
        <vt:i4>458846</vt:i4>
      </vt:variant>
      <vt:variant>
        <vt:i4>3</vt:i4>
      </vt:variant>
      <vt:variant>
        <vt:i4>0</vt:i4>
      </vt:variant>
      <vt:variant>
        <vt:i4>5</vt:i4>
      </vt:variant>
      <vt:variant>
        <vt:lpwstr>http://www.crossref.org/SimpleTextQuery/</vt:lpwstr>
      </vt:variant>
      <vt:variant>
        <vt:lpwstr/>
      </vt:variant>
      <vt:variant>
        <vt:i4>393284</vt:i4>
      </vt:variant>
      <vt:variant>
        <vt:i4>0</vt:i4>
      </vt:variant>
      <vt:variant>
        <vt:i4>0</vt:i4>
      </vt:variant>
      <vt:variant>
        <vt:i4>5</vt:i4>
      </vt:variant>
      <vt:variant>
        <vt:lpwstr>http://doi.org/%5BDOI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Cristiana Ferreira</dc:creator>
  <cp:keywords/>
  <dc:description/>
  <cp:lastModifiedBy>Yang, Ningxin</cp:lastModifiedBy>
  <cp:revision>1400</cp:revision>
  <cp:lastPrinted>2023-03-22T19:00:00Z</cp:lastPrinted>
  <dcterms:created xsi:type="dcterms:W3CDTF">2023-10-09T17:14:00Z</dcterms:created>
  <dcterms:modified xsi:type="dcterms:W3CDTF">2023-10-30T14:30:00Z</dcterms:modified>
  <dc:language>pt-PT</dc:language>
</cp:coreProperties>
</file>